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64725" w14:textId="77777777" w:rsidR="00565A1D" w:rsidRPr="00963B89" w:rsidRDefault="00C33A2A">
      <w:pPr>
        <w:spacing w:line="360" w:lineRule="auto"/>
        <w:ind w:firstLine="482"/>
        <w:jc w:val="center"/>
        <w:rPr>
          <w:rFonts w:ascii="Times New Roman" w:eastAsia="宋体" w:hAnsi="Times New Roman" w:cs="Times New Roman"/>
          <w:b/>
          <w:bCs/>
          <w:sz w:val="24"/>
          <w:szCs w:val="24"/>
          <w:lang w:val="zh-TW" w:eastAsia="zh-TW"/>
        </w:rPr>
      </w:pPr>
      <w:r w:rsidRPr="00963B89">
        <w:rPr>
          <w:rFonts w:ascii="Times New Roman" w:eastAsia="宋体" w:hAnsi="Times New Roman" w:cs="Times New Roman"/>
          <w:b/>
          <w:bCs/>
          <w:sz w:val="24"/>
          <w:szCs w:val="24"/>
          <w:lang w:val="zh-TW" w:eastAsia="zh-TW"/>
        </w:rPr>
        <w:t>白中文化关系与人类命运共同体理念</w:t>
      </w:r>
    </w:p>
    <w:p w14:paraId="37F4542C" w14:textId="0C49DF9D" w:rsidR="00565A1D" w:rsidRPr="00963B89" w:rsidRDefault="00C33A2A">
      <w:pPr>
        <w:spacing w:line="360" w:lineRule="auto"/>
        <w:ind w:firstLine="482"/>
        <w:jc w:val="center"/>
        <w:rPr>
          <w:rFonts w:ascii="Times New Roman" w:eastAsia="宋体" w:hAnsi="Times New Roman" w:cs="Times New Roman"/>
          <w:b/>
          <w:bCs/>
          <w:sz w:val="24"/>
          <w:szCs w:val="24"/>
        </w:rPr>
      </w:pPr>
      <w:r w:rsidRPr="00963B89">
        <w:rPr>
          <w:rFonts w:ascii="Times New Roman" w:eastAsia="宋体" w:hAnsi="Times New Roman" w:cs="Times New Roman"/>
          <w:b/>
          <w:bCs/>
          <w:sz w:val="24"/>
          <w:szCs w:val="24"/>
          <w:lang w:val="zh-TW" w:eastAsia="zh-TW"/>
        </w:rPr>
        <w:t>（</w:t>
      </w:r>
      <w:r w:rsidRPr="00963B89">
        <w:rPr>
          <w:rFonts w:ascii="Times New Roman" w:eastAsia="宋体" w:hAnsi="Times New Roman" w:cs="Times New Roman"/>
          <w:b/>
          <w:bCs/>
          <w:sz w:val="24"/>
          <w:szCs w:val="24"/>
        </w:rPr>
        <w:t>“</w:t>
      </w:r>
      <w:r w:rsidRPr="00963B89">
        <w:rPr>
          <w:rFonts w:ascii="Times New Roman" w:eastAsia="宋体" w:hAnsi="Times New Roman" w:cs="Times New Roman"/>
          <w:b/>
          <w:bCs/>
          <w:sz w:val="24"/>
          <w:szCs w:val="24"/>
          <w:lang w:val="zh-TW" w:eastAsia="zh-TW"/>
        </w:rPr>
        <w:t>中华文化与</w:t>
      </w:r>
      <w:r w:rsidR="002B39F2" w:rsidRPr="00963B89">
        <w:rPr>
          <w:rFonts w:ascii="Times New Roman" w:eastAsia="宋体" w:hAnsi="Times New Roman" w:cs="Times New Roman"/>
          <w:b/>
          <w:bCs/>
          <w:sz w:val="24"/>
          <w:szCs w:val="24"/>
          <w:lang w:val="zh-TW" w:eastAsia="zh-TW"/>
        </w:rPr>
        <w:t>人类命运共同体</w:t>
      </w:r>
      <w:r w:rsidRPr="00963B89">
        <w:rPr>
          <w:rFonts w:ascii="Times New Roman" w:eastAsia="宋体" w:hAnsi="Times New Roman" w:cs="Times New Roman"/>
          <w:b/>
          <w:bCs/>
          <w:sz w:val="24"/>
          <w:szCs w:val="24"/>
        </w:rPr>
        <w:t>”</w:t>
      </w:r>
      <w:r w:rsidR="00A53D86" w:rsidRPr="00963B89">
        <w:rPr>
          <w:rFonts w:ascii="Times New Roman" w:eastAsia="宋体" w:hAnsi="Times New Roman" w:cs="Times New Roman"/>
          <w:b/>
          <w:bCs/>
          <w:sz w:val="24"/>
          <w:szCs w:val="24"/>
        </w:rPr>
        <w:t>部分</w:t>
      </w:r>
      <w:r w:rsidRPr="00963B89">
        <w:rPr>
          <w:rFonts w:ascii="Times New Roman" w:eastAsia="宋体" w:hAnsi="Times New Roman" w:cs="Times New Roman"/>
          <w:b/>
          <w:bCs/>
          <w:sz w:val="24"/>
          <w:szCs w:val="24"/>
          <w:lang w:val="zh-TW" w:eastAsia="zh-TW"/>
        </w:rPr>
        <w:t>）</w:t>
      </w:r>
    </w:p>
    <w:p w14:paraId="334DEE08" w14:textId="77777777" w:rsidR="00565A1D" w:rsidRPr="00963B89" w:rsidRDefault="00C33A2A">
      <w:pPr>
        <w:spacing w:line="360" w:lineRule="auto"/>
        <w:ind w:firstLine="480"/>
        <w:jc w:val="center"/>
        <w:rPr>
          <w:rFonts w:ascii="Times New Roman" w:eastAsia="宋体" w:hAnsi="Times New Roman" w:cs="Times New Roman"/>
          <w:sz w:val="24"/>
          <w:szCs w:val="24"/>
        </w:rPr>
      </w:pPr>
      <w:r w:rsidRPr="00963B89">
        <w:rPr>
          <w:rFonts w:ascii="Times New Roman" w:eastAsia="宋体" w:hAnsi="Times New Roman" w:cs="Times New Roman"/>
          <w:sz w:val="24"/>
          <w:szCs w:val="24"/>
          <w:lang w:val="zh-TW" w:eastAsia="zh-TW"/>
        </w:rPr>
        <w:t>白俄罗斯文化部部长鲍里斯</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斯维特洛夫（</w:t>
      </w:r>
      <w:proofErr w:type="spellStart"/>
      <w:r w:rsidRPr="00963B89">
        <w:rPr>
          <w:rFonts w:ascii="Times New Roman" w:eastAsia="宋体" w:hAnsi="Times New Roman" w:cs="Times New Roman"/>
          <w:sz w:val="24"/>
          <w:szCs w:val="24"/>
        </w:rPr>
        <w:t>Svetlov</w:t>
      </w:r>
      <w:proofErr w:type="spellEnd"/>
      <w:r w:rsidRPr="00963B89">
        <w:rPr>
          <w:rFonts w:ascii="Times New Roman" w:eastAsia="宋体" w:hAnsi="Times New Roman" w:cs="Times New Roman"/>
          <w:sz w:val="24"/>
          <w:szCs w:val="24"/>
        </w:rPr>
        <w:t xml:space="preserve"> Boris</w:t>
      </w:r>
      <w:r w:rsidRPr="00963B89">
        <w:rPr>
          <w:rFonts w:ascii="Times New Roman" w:eastAsia="宋体" w:hAnsi="Times New Roman" w:cs="Times New Roman"/>
          <w:sz w:val="24"/>
          <w:szCs w:val="24"/>
          <w:lang w:val="zh-TW" w:eastAsia="zh-TW"/>
        </w:rPr>
        <w:t>）</w:t>
      </w:r>
    </w:p>
    <w:p w14:paraId="4FB17EC6" w14:textId="77777777" w:rsidR="00565A1D" w:rsidRPr="00963B89" w:rsidRDefault="00565A1D">
      <w:pPr>
        <w:spacing w:line="360" w:lineRule="auto"/>
        <w:ind w:firstLine="480"/>
        <w:rPr>
          <w:rFonts w:ascii="Times New Roman" w:eastAsia="宋体" w:hAnsi="Times New Roman" w:cs="Times New Roman"/>
          <w:sz w:val="24"/>
          <w:szCs w:val="24"/>
        </w:rPr>
      </w:pPr>
    </w:p>
    <w:p w14:paraId="675951E9" w14:textId="77777777" w:rsidR="00565A1D" w:rsidRPr="00963B89" w:rsidRDefault="00C33A2A">
      <w:pPr>
        <w:spacing w:line="360" w:lineRule="auto"/>
        <w:ind w:firstLine="480"/>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感谢中华人民共和国文化和旅游部以及中国社会科学院，邀请我参加这次致力于汉学研究的重要研讨会。此外，感谢他们对这次活动的高水平组织以及所做的</w:t>
      </w:r>
      <w:r w:rsidRPr="00963B89">
        <w:rPr>
          <w:rFonts w:ascii="Times New Roman" w:eastAsia="宋体" w:hAnsi="Times New Roman" w:cs="Times New Roman"/>
          <w:sz w:val="24"/>
          <w:szCs w:val="24"/>
          <w:lang w:val="zh-CN"/>
        </w:rPr>
        <w:t>各项</w:t>
      </w:r>
      <w:r w:rsidRPr="00963B89">
        <w:rPr>
          <w:rFonts w:ascii="Times New Roman" w:eastAsia="宋体" w:hAnsi="Times New Roman" w:cs="Times New Roman"/>
          <w:sz w:val="24"/>
          <w:szCs w:val="24"/>
          <w:lang w:val="zh-TW" w:eastAsia="zh-TW"/>
        </w:rPr>
        <w:t>工作。</w:t>
      </w:r>
    </w:p>
    <w:p w14:paraId="68A84BA2" w14:textId="77777777" w:rsidR="00565A1D" w:rsidRPr="00963B89" w:rsidRDefault="00C33A2A">
      <w:pPr>
        <w:spacing w:line="360" w:lineRule="auto"/>
        <w:ind w:firstLine="480"/>
        <w:rPr>
          <w:rFonts w:ascii="Times New Roman" w:eastAsia="宋体" w:hAnsi="Times New Roman" w:cs="Times New Roman"/>
          <w:sz w:val="24"/>
          <w:szCs w:val="24"/>
        </w:rPr>
      </w:pPr>
      <w:r w:rsidRPr="00963B89">
        <w:rPr>
          <w:rFonts w:ascii="Times New Roman" w:eastAsia="宋体" w:hAnsi="Times New Roman" w:cs="Times New Roman"/>
          <w:sz w:val="24"/>
          <w:szCs w:val="24"/>
          <w:lang w:val="zh-TW" w:eastAsia="zh-TW"/>
        </w:rPr>
        <w:t>演讲之前，我想引用敬爱的习近平主席的一句话：</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有必要把跨越时空、超越国界、富有永恒魅力、具有当代价值的文化精神弘扬起来。</w:t>
      </w:r>
      <w:r w:rsidRPr="00963B89">
        <w:rPr>
          <w:rFonts w:ascii="Times New Roman" w:eastAsia="宋体" w:hAnsi="Times New Roman" w:cs="Times New Roman"/>
          <w:sz w:val="24"/>
          <w:szCs w:val="24"/>
        </w:rPr>
        <w:t>”</w:t>
      </w:r>
    </w:p>
    <w:p w14:paraId="1B6A6696" w14:textId="77777777" w:rsidR="00565A1D" w:rsidRPr="00963B89" w:rsidRDefault="00C33A2A">
      <w:pPr>
        <w:spacing w:line="360" w:lineRule="auto"/>
        <w:ind w:firstLine="480"/>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今天</w:t>
      </w:r>
      <w:r w:rsidRPr="00963B89">
        <w:rPr>
          <w:rFonts w:ascii="Times New Roman" w:eastAsia="宋体" w:hAnsi="Times New Roman" w:cs="Times New Roman"/>
          <w:sz w:val="24"/>
          <w:szCs w:val="24"/>
          <w:lang w:val="zh-CN"/>
        </w:rPr>
        <w:t>，</w:t>
      </w:r>
      <w:r w:rsidRPr="00963B89">
        <w:rPr>
          <w:rFonts w:ascii="Times New Roman" w:eastAsia="宋体" w:hAnsi="Times New Roman" w:cs="Times New Roman"/>
          <w:sz w:val="24"/>
          <w:szCs w:val="24"/>
          <w:lang w:val="zh-TW" w:eastAsia="zh-TW"/>
        </w:rPr>
        <w:t>白俄罗斯</w:t>
      </w:r>
      <w:r w:rsidRPr="00963B89">
        <w:rPr>
          <w:rFonts w:ascii="Times New Roman" w:eastAsia="宋体" w:hAnsi="Times New Roman" w:cs="Times New Roman"/>
          <w:sz w:val="24"/>
          <w:szCs w:val="24"/>
          <w:lang w:val="zh-CN"/>
        </w:rPr>
        <w:t>的</w:t>
      </w:r>
      <w:r w:rsidRPr="00963B89">
        <w:rPr>
          <w:rFonts w:ascii="Times New Roman" w:eastAsia="宋体" w:hAnsi="Times New Roman" w:cs="Times New Roman"/>
          <w:sz w:val="24"/>
          <w:szCs w:val="24"/>
          <w:lang w:val="zh-TW" w:eastAsia="zh-TW"/>
        </w:rPr>
        <w:t>文化，是维护社会稳定、国家完整</w:t>
      </w:r>
      <w:r w:rsidRPr="00963B89">
        <w:rPr>
          <w:rFonts w:ascii="Times New Roman" w:eastAsia="宋体" w:hAnsi="Times New Roman" w:cs="Times New Roman"/>
          <w:sz w:val="24"/>
          <w:szCs w:val="24"/>
          <w:lang w:val="zh-CN"/>
        </w:rPr>
        <w:t>、国家</w:t>
      </w:r>
      <w:r w:rsidRPr="00963B89">
        <w:rPr>
          <w:rFonts w:ascii="Times New Roman" w:eastAsia="宋体" w:hAnsi="Times New Roman" w:cs="Times New Roman"/>
          <w:sz w:val="24"/>
          <w:szCs w:val="24"/>
          <w:lang w:val="zh-TW" w:eastAsia="zh-TW"/>
        </w:rPr>
        <w:t>独立的坚实基础，是发展两国之间相互了解与友谊的根据地。尽管两国相距遥远，但白俄罗斯和中国在历史发展道路上有许多共同之处。</w:t>
      </w:r>
      <w:r w:rsidRPr="00963B89">
        <w:rPr>
          <w:rFonts w:ascii="Times New Roman" w:eastAsia="宋体" w:hAnsi="Times New Roman" w:cs="Times New Roman"/>
          <w:sz w:val="24"/>
          <w:szCs w:val="24"/>
          <w:lang w:val="zh-CN"/>
        </w:rPr>
        <w:t>我们关系发展</w:t>
      </w:r>
      <w:r w:rsidRPr="00963B89">
        <w:rPr>
          <w:rFonts w:ascii="Times New Roman" w:eastAsia="宋体" w:hAnsi="Times New Roman" w:cs="Times New Roman"/>
          <w:sz w:val="24"/>
          <w:szCs w:val="24"/>
          <w:lang w:val="zh-TW" w:eastAsia="zh-TW"/>
        </w:rPr>
        <w:t>道路上的里程碑</w:t>
      </w:r>
      <w:r w:rsidRPr="00963B89">
        <w:rPr>
          <w:rFonts w:ascii="Times New Roman" w:eastAsia="宋体" w:hAnsi="Times New Roman" w:cs="Times New Roman"/>
          <w:sz w:val="24"/>
          <w:szCs w:val="24"/>
          <w:lang w:val="zh-CN"/>
        </w:rPr>
        <w:t>有如下几个：</w:t>
      </w:r>
    </w:p>
    <w:p w14:paraId="5BEE4F13" w14:textId="77777777" w:rsidR="00565A1D" w:rsidRPr="00963B89" w:rsidRDefault="00C33A2A">
      <w:pPr>
        <w:spacing w:line="360" w:lineRule="auto"/>
        <w:ind w:firstLine="480"/>
        <w:rPr>
          <w:rFonts w:ascii="Times New Roman" w:eastAsia="宋体" w:hAnsi="Times New Roman" w:cs="Times New Roman"/>
          <w:sz w:val="24"/>
          <w:szCs w:val="24"/>
        </w:rPr>
      </w:pPr>
      <w:r w:rsidRPr="00963B89">
        <w:rPr>
          <w:rFonts w:ascii="Times New Roman" w:eastAsia="宋体" w:hAnsi="Times New Roman" w:cs="Times New Roman"/>
          <w:sz w:val="24"/>
          <w:szCs w:val="24"/>
          <w:lang w:val="zh-TW" w:eastAsia="zh-TW"/>
        </w:rPr>
        <w:t>第一个里程碑</w:t>
      </w:r>
      <w:r w:rsidRPr="00963B89">
        <w:rPr>
          <w:rFonts w:ascii="Times New Roman" w:eastAsia="宋体" w:hAnsi="Times New Roman" w:cs="Times New Roman"/>
          <w:sz w:val="24"/>
          <w:szCs w:val="24"/>
          <w:lang w:val="zh-CN"/>
        </w:rPr>
        <w:t>出现</w:t>
      </w:r>
      <w:r w:rsidRPr="00963B89">
        <w:rPr>
          <w:rFonts w:ascii="Times New Roman" w:eastAsia="宋体" w:hAnsi="Times New Roman" w:cs="Times New Roman"/>
          <w:sz w:val="24"/>
          <w:szCs w:val="24"/>
          <w:lang w:val="zh-TW" w:eastAsia="zh-TW"/>
        </w:rPr>
        <w:t>在公元八世纪</w:t>
      </w:r>
      <w:r w:rsidRPr="00963B89">
        <w:rPr>
          <w:rFonts w:ascii="Times New Roman" w:eastAsia="宋体" w:hAnsi="Times New Roman" w:cs="Times New Roman"/>
          <w:sz w:val="24"/>
          <w:szCs w:val="24"/>
          <w:lang w:val="zh-CN"/>
        </w:rPr>
        <w:t>前后</w:t>
      </w:r>
      <w:r w:rsidRPr="00963B89">
        <w:rPr>
          <w:rFonts w:ascii="Times New Roman" w:eastAsia="宋体" w:hAnsi="Times New Roman" w:cs="Times New Roman"/>
          <w:sz w:val="24"/>
          <w:szCs w:val="24"/>
          <w:lang w:val="zh-TW" w:eastAsia="zh-TW"/>
        </w:rPr>
        <w:t>，与古代传过白俄罗斯境内一条广为</w:t>
      </w:r>
      <w:r w:rsidRPr="00963B89">
        <w:rPr>
          <w:rFonts w:ascii="Times New Roman" w:eastAsia="宋体" w:hAnsi="Times New Roman" w:cs="Times New Roman"/>
          <w:sz w:val="24"/>
          <w:szCs w:val="24"/>
          <w:lang w:val="zh-CN"/>
        </w:rPr>
        <w:t>人知</w:t>
      </w:r>
      <w:r w:rsidRPr="00963B89">
        <w:rPr>
          <w:rFonts w:ascii="Times New Roman" w:eastAsia="宋体" w:hAnsi="Times New Roman" w:cs="Times New Roman"/>
          <w:sz w:val="24"/>
          <w:szCs w:val="24"/>
          <w:lang w:val="zh-TW" w:eastAsia="zh-TW"/>
        </w:rPr>
        <w:t>的贸易之路有关，资料显示这条道路名为</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从瓦里亚格人到希腊人之路</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。这是伟大的丝绸之路的北支，</w:t>
      </w:r>
      <w:r w:rsidRPr="00963B89">
        <w:rPr>
          <w:rFonts w:ascii="Times New Roman" w:eastAsia="宋体" w:hAnsi="Times New Roman" w:cs="Times New Roman"/>
          <w:sz w:val="24"/>
          <w:szCs w:val="24"/>
          <w:lang w:val="zh-CN"/>
        </w:rPr>
        <w:t>连接</w:t>
      </w:r>
      <w:r w:rsidRPr="00963B89">
        <w:rPr>
          <w:rFonts w:ascii="Times New Roman" w:eastAsia="宋体" w:hAnsi="Times New Roman" w:cs="Times New Roman"/>
          <w:sz w:val="24"/>
          <w:szCs w:val="24"/>
          <w:lang w:val="zh-TW" w:eastAsia="zh-TW"/>
        </w:rPr>
        <w:t>拜占庭与斯堪的纳维亚。这</w:t>
      </w:r>
      <w:r w:rsidRPr="00963B89">
        <w:rPr>
          <w:rFonts w:ascii="Times New Roman" w:eastAsia="宋体" w:hAnsi="Times New Roman" w:cs="Times New Roman"/>
          <w:sz w:val="24"/>
          <w:szCs w:val="24"/>
          <w:lang w:val="zh-CN"/>
        </w:rPr>
        <w:t>条</w:t>
      </w:r>
      <w:r w:rsidRPr="00963B89">
        <w:rPr>
          <w:rFonts w:ascii="Times New Roman" w:eastAsia="宋体" w:hAnsi="Times New Roman" w:cs="Times New Roman"/>
          <w:sz w:val="24"/>
          <w:szCs w:val="24"/>
          <w:lang w:val="zh-TW" w:eastAsia="zh-TW"/>
        </w:rPr>
        <w:t>道路促进了人</w:t>
      </w:r>
      <w:r w:rsidRPr="00963B89">
        <w:rPr>
          <w:rFonts w:ascii="Times New Roman" w:eastAsia="宋体" w:hAnsi="Times New Roman" w:cs="Times New Roman"/>
          <w:sz w:val="24"/>
          <w:szCs w:val="24"/>
          <w:lang w:val="zh-CN"/>
        </w:rPr>
        <w:t>们</w:t>
      </w:r>
      <w:r w:rsidRPr="00963B89">
        <w:rPr>
          <w:rFonts w:ascii="Times New Roman" w:eastAsia="宋体" w:hAnsi="Times New Roman" w:cs="Times New Roman"/>
          <w:sz w:val="24"/>
          <w:szCs w:val="24"/>
          <w:lang w:val="zh-TW" w:eastAsia="zh-TW"/>
        </w:rPr>
        <w:t>的贸易往来，也促进了文化</w:t>
      </w:r>
      <w:r w:rsidRPr="00963B89">
        <w:rPr>
          <w:rFonts w:ascii="Times New Roman" w:eastAsia="宋体" w:hAnsi="Times New Roman" w:cs="Times New Roman"/>
          <w:sz w:val="24"/>
          <w:szCs w:val="24"/>
          <w:lang w:val="zh-CN"/>
        </w:rPr>
        <w:t>间</w:t>
      </w:r>
      <w:r w:rsidRPr="00963B89">
        <w:rPr>
          <w:rFonts w:ascii="Times New Roman" w:eastAsia="宋体" w:hAnsi="Times New Roman" w:cs="Times New Roman"/>
          <w:sz w:val="24"/>
          <w:szCs w:val="24"/>
          <w:lang w:val="zh-TW" w:eastAsia="zh-TW"/>
        </w:rPr>
        <w:t>的相互渗透。由于</w:t>
      </w:r>
      <w:r w:rsidRPr="00963B89">
        <w:rPr>
          <w:rFonts w:ascii="Times New Roman" w:eastAsia="宋体" w:hAnsi="Times New Roman" w:cs="Times New Roman"/>
          <w:sz w:val="24"/>
          <w:szCs w:val="24"/>
          <w:lang w:val="zh-CN"/>
        </w:rPr>
        <w:t>它</w:t>
      </w:r>
      <w:r w:rsidRPr="00963B89">
        <w:rPr>
          <w:rFonts w:ascii="Times New Roman" w:eastAsia="宋体" w:hAnsi="Times New Roman" w:cs="Times New Roman"/>
          <w:sz w:val="24"/>
          <w:szCs w:val="24"/>
          <w:lang w:val="zh-TW" w:eastAsia="zh-TW"/>
        </w:rPr>
        <w:t>的存在，</w:t>
      </w:r>
      <w:r w:rsidRPr="00963B89">
        <w:rPr>
          <w:rFonts w:ascii="Times New Roman" w:eastAsia="宋体" w:hAnsi="Times New Roman" w:cs="Times New Roman"/>
          <w:sz w:val="24"/>
          <w:szCs w:val="24"/>
          <w:lang w:val="zh-CN"/>
        </w:rPr>
        <w:t>在</w:t>
      </w:r>
      <w:r w:rsidRPr="00963B89">
        <w:rPr>
          <w:rFonts w:ascii="Times New Roman" w:eastAsia="宋体" w:hAnsi="Times New Roman" w:cs="Times New Roman"/>
          <w:sz w:val="24"/>
          <w:szCs w:val="24"/>
          <w:lang w:val="zh-TW" w:eastAsia="zh-TW"/>
        </w:rPr>
        <w:t>现代白俄罗斯</w:t>
      </w:r>
      <w:r w:rsidRPr="00963B89">
        <w:rPr>
          <w:rFonts w:ascii="Times New Roman" w:eastAsia="宋体" w:hAnsi="Times New Roman" w:cs="Times New Roman"/>
          <w:sz w:val="24"/>
          <w:szCs w:val="24"/>
          <w:lang w:val="zh-CN"/>
        </w:rPr>
        <w:t>的</w:t>
      </w:r>
      <w:r w:rsidRPr="00963B89">
        <w:rPr>
          <w:rFonts w:ascii="Times New Roman" w:eastAsia="宋体" w:hAnsi="Times New Roman" w:cs="Times New Roman"/>
          <w:sz w:val="24"/>
          <w:szCs w:val="24"/>
          <w:lang w:val="zh-TW" w:eastAsia="zh-TW"/>
        </w:rPr>
        <w:t>领土上，</w:t>
      </w:r>
      <w:r w:rsidRPr="00963B89">
        <w:rPr>
          <w:rFonts w:ascii="Times New Roman" w:eastAsia="宋体" w:hAnsi="Times New Roman" w:cs="Times New Roman"/>
          <w:sz w:val="24"/>
          <w:szCs w:val="24"/>
          <w:lang w:val="zh-CN"/>
        </w:rPr>
        <w:t>曾经</w:t>
      </w:r>
      <w:r w:rsidRPr="00963B89">
        <w:rPr>
          <w:rFonts w:ascii="Times New Roman" w:eastAsia="宋体" w:hAnsi="Times New Roman" w:cs="Times New Roman"/>
          <w:sz w:val="24"/>
          <w:szCs w:val="24"/>
          <w:lang w:val="zh-TW" w:eastAsia="zh-TW"/>
        </w:rPr>
        <w:t>出现了波拉茨克、明斯克、杜鲁、平斯克等古老的城市和公国</w:t>
      </w:r>
      <w:r w:rsidRPr="00963B89">
        <w:rPr>
          <w:rFonts w:ascii="Times New Roman" w:eastAsia="宋体" w:hAnsi="Times New Roman" w:cs="Times New Roman"/>
          <w:sz w:val="24"/>
          <w:szCs w:val="24"/>
          <w:lang w:val="zh-CN"/>
        </w:rPr>
        <w:t>。</w:t>
      </w:r>
    </w:p>
    <w:p w14:paraId="605C69C9" w14:textId="77777777" w:rsidR="00565A1D" w:rsidRPr="00963B89" w:rsidRDefault="00C33A2A">
      <w:pPr>
        <w:spacing w:line="360" w:lineRule="auto"/>
        <w:ind w:firstLine="480"/>
        <w:rPr>
          <w:rFonts w:ascii="Times New Roman" w:eastAsia="宋体" w:hAnsi="Times New Roman" w:cs="Times New Roman"/>
          <w:sz w:val="24"/>
          <w:szCs w:val="24"/>
        </w:rPr>
      </w:pPr>
      <w:r w:rsidRPr="00963B89">
        <w:rPr>
          <w:rFonts w:ascii="Times New Roman" w:eastAsia="宋体" w:hAnsi="Times New Roman" w:cs="Times New Roman"/>
          <w:sz w:val="24"/>
          <w:szCs w:val="24"/>
          <w:lang w:val="zh-TW" w:eastAsia="zh-TW"/>
        </w:rPr>
        <w:t>与东方进行</w:t>
      </w:r>
      <w:r w:rsidRPr="00963B89">
        <w:rPr>
          <w:rFonts w:ascii="Times New Roman" w:eastAsia="宋体" w:hAnsi="Times New Roman" w:cs="Times New Roman"/>
          <w:sz w:val="24"/>
          <w:szCs w:val="24"/>
          <w:lang w:val="zh-TW" w:eastAsia="zh-TW"/>
        </w:rPr>
        <w:t>贸易是他们成功发展的关键，</w:t>
      </w:r>
      <w:r w:rsidRPr="00963B89">
        <w:rPr>
          <w:rFonts w:ascii="Times New Roman" w:eastAsia="宋体" w:hAnsi="Times New Roman" w:cs="Times New Roman"/>
          <w:sz w:val="24"/>
          <w:szCs w:val="24"/>
          <w:lang w:val="zh-CN"/>
        </w:rPr>
        <w:t>其中一个</w:t>
      </w:r>
      <w:r w:rsidRPr="00963B89">
        <w:rPr>
          <w:rFonts w:ascii="Times New Roman" w:eastAsia="宋体" w:hAnsi="Times New Roman" w:cs="Times New Roman"/>
          <w:sz w:val="24"/>
          <w:szCs w:val="24"/>
          <w:lang w:val="zh-TW" w:eastAsia="zh-TW"/>
        </w:rPr>
        <w:t>最赚钱的项目是中国的丝绸贸易。当时，丝绸衣物</w:t>
      </w:r>
      <w:r w:rsidRPr="00963B89">
        <w:rPr>
          <w:rFonts w:ascii="Times New Roman" w:eastAsia="宋体" w:hAnsi="Times New Roman" w:cs="Times New Roman"/>
          <w:sz w:val="24"/>
          <w:szCs w:val="24"/>
          <w:lang w:val="zh-CN"/>
        </w:rPr>
        <w:t>属于</w:t>
      </w:r>
      <w:r w:rsidRPr="00963B89">
        <w:rPr>
          <w:rFonts w:ascii="Times New Roman" w:eastAsia="宋体" w:hAnsi="Times New Roman" w:cs="Times New Roman"/>
          <w:sz w:val="24"/>
          <w:szCs w:val="24"/>
          <w:lang w:val="zh-TW" w:eastAsia="zh-TW"/>
        </w:rPr>
        <w:t>奢侈品，</w:t>
      </w:r>
      <w:r w:rsidRPr="00963B89">
        <w:rPr>
          <w:rFonts w:ascii="Times New Roman" w:eastAsia="宋体" w:hAnsi="Times New Roman" w:cs="Times New Roman"/>
          <w:sz w:val="24"/>
          <w:szCs w:val="24"/>
          <w:lang w:val="zh-CN"/>
        </w:rPr>
        <w:t>会</w:t>
      </w:r>
      <w:r w:rsidRPr="00963B89">
        <w:rPr>
          <w:rFonts w:ascii="Times New Roman" w:eastAsia="宋体" w:hAnsi="Times New Roman" w:cs="Times New Roman"/>
          <w:sz w:val="24"/>
          <w:szCs w:val="24"/>
          <w:lang w:val="zh-TW" w:eastAsia="zh-TW"/>
        </w:rPr>
        <w:t>和主人一起下葬</w:t>
      </w:r>
      <w:r w:rsidRPr="00963B89">
        <w:rPr>
          <w:rFonts w:ascii="Times New Roman" w:eastAsia="宋体" w:hAnsi="Times New Roman" w:cs="Times New Roman"/>
          <w:sz w:val="24"/>
          <w:szCs w:val="24"/>
          <w:lang w:val="zh-CN"/>
        </w:rPr>
        <w:t>。从</w:t>
      </w:r>
      <w:r w:rsidRPr="00963B89">
        <w:rPr>
          <w:rFonts w:ascii="Times New Roman" w:eastAsia="宋体" w:hAnsi="Times New Roman" w:cs="Times New Roman"/>
          <w:sz w:val="24"/>
          <w:szCs w:val="24"/>
          <w:lang w:val="zh-TW" w:eastAsia="zh-TW"/>
        </w:rPr>
        <w:t>连接黑</w:t>
      </w:r>
      <w:r w:rsidRPr="00963B89">
        <w:rPr>
          <w:rFonts w:ascii="Times New Roman" w:eastAsia="宋体" w:hAnsi="Times New Roman" w:cs="Times New Roman"/>
          <w:sz w:val="24"/>
          <w:szCs w:val="24"/>
          <w:lang w:val="zh-CN"/>
        </w:rPr>
        <w:t>海</w:t>
      </w:r>
      <w:r w:rsidRPr="00963B89">
        <w:rPr>
          <w:rFonts w:ascii="Times New Roman" w:eastAsia="宋体" w:hAnsi="Times New Roman" w:cs="Times New Roman"/>
          <w:sz w:val="24"/>
          <w:szCs w:val="24"/>
          <w:lang w:val="zh-TW" w:eastAsia="zh-TW"/>
        </w:rPr>
        <w:t>和波罗的海的河流沿岸出土</w:t>
      </w:r>
      <w:r w:rsidRPr="00963B89">
        <w:rPr>
          <w:rFonts w:ascii="Times New Roman" w:eastAsia="宋体" w:hAnsi="Times New Roman" w:cs="Times New Roman"/>
          <w:sz w:val="24"/>
          <w:szCs w:val="24"/>
          <w:lang w:val="zh-CN"/>
        </w:rPr>
        <w:t>了很多丝绸</w:t>
      </w:r>
      <w:r w:rsidRPr="00963B89">
        <w:rPr>
          <w:rFonts w:ascii="Times New Roman" w:eastAsia="宋体" w:hAnsi="Times New Roman" w:cs="Times New Roman"/>
          <w:sz w:val="24"/>
          <w:szCs w:val="24"/>
          <w:lang w:val="zh-TW" w:eastAsia="zh-TW"/>
        </w:rPr>
        <w:t>。又</w:t>
      </w:r>
      <w:r w:rsidRPr="00963B89">
        <w:rPr>
          <w:rFonts w:ascii="Times New Roman" w:eastAsia="宋体" w:hAnsi="Times New Roman" w:cs="Times New Roman"/>
          <w:sz w:val="24"/>
          <w:szCs w:val="24"/>
          <w:lang w:val="zh-CN"/>
        </w:rPr>
        <w:t>从东方运来了</w:t>
      </w:r>
      <w:r w:rsidRPr="00963B89">
        <w:rPr>
          <w:rFonts w:ascii="Times New Roman" w:eastAsia="宋体" w:hAnsi="Times New Roman" w:cs="Times New Roman"/>
          <w:sz w:val="24"/>
          <w:szCs w:val="24"/>
          <w:lang w:val="zh-TW" w:eastAsia="zh-TW"/>
        </w:rPr>
        <w:t>大量银币，所谓的</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城市</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兴盛起来，人口增加。与东方国家的贸易利润达到了几千万，甚至数亿银币</w:t>
      </w:r>
      <w:r w:rsidRPr="00963B89">
        <w:rPr>
          <w:rFonts w:ascii="Times New Roman" w:eastAsia="宋体" w:hAnsi="Times New Roman" w:cs="Times New Roman"/>
          <w:sz w:val="24"/>
          <w:szCs w:val="24"/>
          <w:lang w:val="zh-CN"/>
        </w:rPr>
        <w:t>，到</w:t>
      </w:r>
      <w:r w:rsidRPr="00963B89">
        <w:rPr>
          <w:rFonts w:ascii="Times New Roman" w:eastAsia="宋体" w:hAnsi="Times New Roman" w:cs="Times New Roman"/>
          <w:sz w:val="24"/>
          <w:szCs w:val="24"/>
          <w:lang w:val="zh-TW" w:eastAsia="zh-TW"/>
        </w:rPr>
        <w:t>现在只在波拉茨克出土了第九世纪或第十一世纪的</w:t>
      </w:r>
      <w:r w:rsidRPr="00963B89">
        <w:rPr>
          <w:rFonts w:ascii="Times New Roman" w:eastAsia="宋体" w:hAnsi="Times New Roman" w:cs="Times New Roman"/>
          <w:sz w:val="24"/>
          <w:szCs w:val="24"/>
          <w:lang w:val="zh-CN"/>
        </w:rPr>
        <w:t>不到</w:t>
      </w:r>
      <w:r w:rsidRPr="00963B89">
        <w:rPr>
          <w:rFonts w:ascii="Times New Roman" w:eastAsia="宋体" w:hAnsi="Times New Roman" w:cs="Times New Roman"/>
          <w:sz w:val="24"/>
          <w:szCs w:val="24"/>
          <w:lang w:val="zh-TW" w:eastAsia="zh-TW"/>
        </w:rPr>
        <w:t>四十枚银币。</w:t>
      </w:r>
    </w:p>
    <w:p w14:paraId="545334B6" w14:textId="77777777" w:rsidR="00565A1D" w:rsidRPr="00963B89" w:rsidRDefault="00C33A2A">
      <w:pPr>
        <w:spacing w:line="360" w:lineRule="auto"/>
        <w:ind w:firstLine="480"/>
        <w:rPr>
          <w:rFonts w:ascii="Times New Roman" w:eastAsia="宋体" w:hAnsi="Times New Roman" w:cs="Times New Roman"/>
          <w:sz w:val="24"/>
          <w:szCs w:val="24"/>
        </w:rPr>
      </w:pPr>
      <w:r w:rsidRPr="00963B89">
        <w:rPr>
          <w:rFonts w:ascii="Times New Roman" w:eastAsia="宋体" w:hAnsi="Times New Roman" w:cs="Times New Roman"/>
          <w:sz w:val="24"/>
          <w:szCs w:val="24"/>
          <w:lang w:val="zh-TW" w:eastAsia="zh-TW"/>
        </w:rPr>
        <w:t>白中交流的第二个重要里程碑是在十三世纪上半页，所谓的</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金帐汗国</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形成时期。众所周知，在古代，俄罗斯和中国都是蒙古帝国的一部分，当时蒙古帝国的版图占据了欧亚大陆相当大的一部分，并且从根本上改变了世界地缘政治格局。</w:t>
      </w:r>
    </w:p>
    <w:p w14:paraId="171A0B27" w14:textId="77777777" w:rsidR="00565A1D" w:rsidRPr="00963B89" w:rsidRDefault="00C33A2A">
      <w:pPr>
        <w:spacing w:line="360" w:lineRule="auto"/>
        <w:ind w:firstLine="480"/>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金帐汗国</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的出现，为中国文化价值观在现代白俄罗斯的传播创造了机会，但最后赢得战争的不是蒙古人，而是</w:t>
      </w:r>
      <w:r w:rsidRPr="00963B89">
        <w:rPr>
          <w:rFonts w:ascii="Times New Roman" w:eastAsia="宋体" w:hAnsi="Times New Roman" w:cs="Times New Roman"/>
          <w:sz w:val="24"/>
          <w:szCs w:val="24"/>
          <w:lang w:val="zh-CN"/>
        </w:rPr>
        <w:t>当</w:t>
      </w:r>
      <w:r w:rsidRPr="00963B89">
        <w:rPr>
          <w:rFonts w:ascii="Times New Roman" w:eastAsia="宋体" w:hAnsi="Times New Roman" w:cs="Times New Roman"/>
          <w:sz w:val="24"/>
          <w:szCs w:val="24"/>
          <w:lang w:val="zh-TW" w:eastAsia="zh-TW"/>
        </w:rPr>
        <w:t>今</w:t>
      </w:r>
      <w:r w:rsidRPr="00963B89">
        <w:rPr>
          <w:rFonts w:ascii="Times New Roman" w:eastAsia="宋体" w:hAnsi="Times New Roman" w:cs="Times New Roman"/>
          <w:sz w:val="24"/>
          <w:szCs w:val="24"/>
          <w:lang w:val="zh-TW" w:eastAsia="zh-TW"/>
        </w:rPr>
        <w:t>立陶宛大公国</w:t>
      </w:r>
      <w:r w:rsidRPr="00963B89">
        <w:rPr>
          <w:rFonts w:ascii="Times New Roman" w:eastAsia="宋体" w:hAnsi="Times New Roman" w:cs="Times New Roman"/>
          <w:sz w:val="24"/>
          <w:szCs w:val="24"/>
          <w:lang w:val="zh-TW" w:eastAsia="zh-TW"/>
        </w:rPr>
        <w:t>的一部分。中国和</w:t>
      </w:r>
      <w:r w:rsidRPr="00963B89">
        <w:rPr>
          <w:rFonts w:ascii="Times New Roman" w:eastAsia="宋体" w:hAnsi="Times New Roman" w:cs="Times New Roman"/>
          <w:sz w:val="24"/>
          <w:szCs w:val="24"/>
          <w:lang w:val="zh-TW" w:eastAsia="zh-TW"/>
        </w:rPr>
        <w:lastRenderedPageBreak/>
        <w:t>俄罗斯几乎也是同一时间从蒙古帝国中</w:t>
      </w:r>
      <w:r w:rsidRPr="00963B89">
        <w:rPr>
          <w:rFonts w:ascii="Times New Roman" w:eastAsia="宋体" w:hAnsi="Times New Roman" w:cs="Times New Roman"/>
          <w:sz w:val="24"/>
          <w:szCs w:val="24"/>
          <w:lang w:val="zh-TW" w:eastAsia="zh-TW"/>
        </w:rPr>
        <w:t>独立出来</w:t>
      </w:r>
      <w:r w:rsidRPr="00963B89">
        <w:rPr>
          <w:rFonts w:ascii="Times New Roman" w:eastAsia="宋体" w:hAnsi="Times New Roman" w:cs="Times New Roman"/>
          <w:sz w:val="24"/>
          <w:szCs w:val="24"/>
          <w:lang w:val="zh-TW" w:eastAsia="zh-TW"/>
        </w:rPr>
        <w:t>的。</w:t>
      </w:r>
      <w:r w:rsidRPr="00963B89">
        <w:rPr>
          <w:rFonts w:ascii="Times New Roman" w:eastAsia="宋体" w:hAnsi="Times New Roman" w:cs="Times New Roman"/>
          <w:sz w:val="24"/>
          <w:szCs w:val="24"/>
          <w:lang w:val="zh-TW" w:eastAsia="zh-TW"/>
        </w:rPr>
        <w:t>中国历史上元末的</w:t>
      </w:r>
      <w:r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红巾军</w:t>
      </w:r>
      <w:r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起义，带来了明朝的建立。欧亚大陆的另一端，进行着库里科沃战役，为将俄罗斯从</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金帐汗国</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解放出来奠定了基础。然而，</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金帐汗国</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的灭亡又将中国和白俄罗斯疏远开来，</w:t>
      </w:r>
      <w:r w:rsidRPr="00963B89">
        <w:rPr>
          <w:rFonts w:ascii="Times New Roman" w:eastAsia="宋体" w:hAnsi="Times New Roman" w:cs="Times New Roman"/>
          <w:sz w:val="24"/>
          <w:szCs w:val="24"/>
          <w:lang w:val="zh-CN"/>
        </w:rPr>
        <w:t>此</w:t>
      </w:r>
      <w:r w:rsidRPr="00963B89">
        <w:rPr>
          <w:rFonts w:ascii="Times New Roman" w:eastAsia="宋体" w:hAnsi="Times New Roman" w:cs="Times New Roman"/>
          <w:sz w:val="24"/>
          <w:szCs w:val="24"/>
          <w:lang w:val="zh-CN"/>
        </w:rPr>
        <w:t>后</w:t>
      </w:r>
      <w:r w:rsidRPr="00963B89">
        <w:rPr>
          <w:rFonts w:ascii="Times New Roman" w:eastAsia="宋体" w:hAnsi="Times New Roman" w:cs="Times New Roman"/>
          <w:sz w:val="24"/>
          <w:szCs w:val="24"/>
          <w:lang w:val="zh-TW" w:eastAsia="zh-TW"/>
        </w:rPr>
        <w:t>几个世纪</w:t>
      </w:r>
      <w:r w:rsidRPr="00963B89">
        <w:rPr>
          <w:rFonts w:ascii="Times New Roman" w:eastAsia="宋体" w:hAnsi="Times New Roman" w:cs="Times New Roman"/>
          <w:sz w:val="24"/>
          <w:szCs w:val="24"/>
          <w:lang w:val="zh-CN"/>
        </w:rPr>
        <w:t>中</w:t>
      </w:r>
      <w:r w:rsidRPr="00963B89">
        <w:rPr>
          <w:rFonts w:ascii="Times New Roman" w:eastAsia="宋体" w:hAnsi="Times New Roman" w:cs="Times New Roman"/>
          <w:sz w:val="24"/>
          <w:szCs w:val="24"/>
          <w:lang w:val="zh-TW" w:eastAsia="zh-TW"/>
        </w:rPr>
        <w:t>，两国文化之间</w:t>
      </w:r>
      <w:r w:rsidRPr="00963B89">
        <w:rPr>
          <w:rFonts w:ascii="Times New Roman" w:eastAsia="宋体" w:hAnsi="Times New Roman" w:cs="Times New Roman"/>
          <w:sz w:val="24"/>
          <w:szCs w:val="24"/>
          <w:lang w:val="zh-CN"/>
        </w:rPr>
        <w:t>都未曾有</w:t>
      </w:r>
      <w:r w:rsidRPr="00963B89">
        <w:rPr>
          <w:rFonts w:ascii="Times New Roman" w:eastAsia="宋体" w:hAnsi="Times New Roman" w:cs="Times New Roman"/>
          <w:sz w:val="24"/>
          <w:szCs w:val="24"/>
          <w:lang w:val="zh-TW" w:eastAsia="zh-TW"/>
        </w:rPr>
        <w:t>直接对话。</w:t>
      </w:r>
    </w:p>
    <w:p w14:paraId="5D2A9342" w14:textId="77777777" w:rsidR="00565A1D" w:rsidRPr="00963B89" w:rsidRDefault="00C33A2A">
      <w:pPr>
        <w:spacing w:line="360" w:lineRule="auto"/>
        <w:ind w:firstLine="480"/>
        <w:rPr>
          <w:rFonts w:ascii="Times New Roman" w:eastAsia="宋体" w:hAnsi="Times New Roman" w:cs="Times New Roman"/>
          <w:sz w:val="24"/>
          <w:szCs w:val="24"/>
        </w:rPr>
      </w:pPr>
      <w:r w:rsidRPr="00963B89">
        <w:rPr>
          <w:rFonts w:ascii="Times New Roman" w:eastAsia="宋体" w:hAnsi="Times New Roman" w:cs="Times New Roman"/>
          <w:sz w:val="24"/>
          <w:szCs w:val="24"/>
          <w:lang w:val="zh-TW" w:eastAsia="zh-TW"/>
        </w:rPr>
        <w:t>但奇怪的是，</w:t>
      </w:r>
      <w:r w:rsidRPr="00963B89">
        <w:rPr>
          <w:rFonts w:ascii="Times New Roman" w:eastAsia="宋体" w:hAnsi="Times New Roman" w:cs="Times New Roman"/>
          <w:sz w:val="24"/>
          <w:szCs w:val="24"/>
          <w:lang w:val="zh-TW" w:eastAsia="zh-TW"/>
        </w:rPr>
        <w:t>关于</w:t>
      </w:r>
      <w:r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白俄罗斯</w:t>
      </w:r>
      <w:r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这个名字的</w:t>
      </w:r>
      <w:r w:rsidRPr="00963B89">
        <w:rPr>
          <w:rFonts w:ascii="Times New Roman" w:eastAsia="宋体" w:hAnsi="Times New Roman" w:cs="Times New Roman"/>
          <w:sz w:val="24"/>
          <w:szCs w:val="24"/>
          <w:lang w:val="zh-TW" w:eastAsia="zh-TW"/>
        </w:rPr>
        <w:t>起源</w:t>
      </w:r>
      <w:r w:rsidRPr="00963B89">
        <w:rPr>
          <w:rFonts w:ascii="Times New Roman" w:eastAsia="宋体" w:hAnsi="Times New Roman" w:cs="Times New Roman"/>
          <w:sz w:val="24"/>
          <w:szCs w:val="24"/>
          <w:lang w:val="zh-TW" w:eastAsia="zh-TW"/>
        </w:rPr>
        <w:t>，有一个说法</w:t>
      </w:r>
      <w:r w:rsidRPr="00963B89">
        <w:rPr>
          <w:rFonts w:ascii="Times New Roman" w:eastAsia="宋体" w:hAnsi="Times New Roman" w:cs="Times New Roman"/>
          <w:sz w:val="24"/>
          <w:szCs w:val="24"/>
          <w:lang w:val="zh-TW" w:eastAsia="zh-TW"/>
        </w:rPr>
        <w:t>是</w:t>
      </w:r>
      <w:r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它</w:t>
      </w:r>
      <w:r w:rsidRPr="00963B89">
        <w:rPr>
          <w:rFonts w:ascii="Times New Roman" w:eastAsia="宋体" w:hAnsi="Times New Roman" w:cs="Times New Roman"/>
          <w:sz w:val="24"/>
          <w:szCs w:val="24"/>
          <w:lang w:val="zh-TW" w:eastAsia="zh-TW"/>
        </w:rPr>
        <w:t>与白俄罗斯土地上</w:t>
      </w:r>
      <w:r w:rsidRPr="00963B89">
        <w:rPr>
          <w:rFonts w:ascii="Times New Roman" w:eastAsia="宋体" w:hAnsi="Times New Roman" w:cs="Times New Roman"/>
          <w:sz w:val="24"/>
          <w:szCs w:val="24"/>
          <w:lang w:val="zh-TW" w:eastAsia="zh-TW"/>
        </w:rPr>
        <w:t>塔塔尔</w:t>
      </w:r>
      <w:r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蒙古人的独立有关</w:t>
      </w:r>
      <w:r w:rsidRPr="00963B89">
        <w:rPr>
          <w:rFonts w:ascii="Times New Roman" w:eastAsia="宋体" w:hAnsi="Times New Roman" w:cs="Times New Roman"/>
          <w:sz w:val="24"/>
          <w:szCs w:val="24"/>
          <w:lang w:val="zh-TW" w:eastAsia="zh-TW"/>
        </w:rPr>
        <w:t>。因此，蒙古人征服的俄罗斯西部的</w:t>
      </w:r>
      <w:r w:rsidRPr="00963B89">
        <w:rPr>
          <w:rFonts w:ascii="Times New Roman" w:eastAsia="宋体" w:hAnsi="Times New Roman" w:cs="Times New Roman"/>
          <w:sz w:val="24"/>
          <w:szCs w:val="24"/>
          <w:lang w:val="zh-TW" w:eastAsia="zh-TW"/>
        </w:rPr>
        <w:t>旧俄罗斯公国（国家）并未纳入</w:t>
      </w:r>
      <w:r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金帐汗国</w:t>
      </w:r>
      <w:r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的版图</w:t>
      </w:r>
      <w:r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在</w:t>
      </w:r>
      <w:r w:rsidRPr="00963B89">
        <w:rPr>
          <w:rFonts w:ascii="Times New Roman" w:eastAsia="宋体" w:hAnsi="Times New Roman" w:cs="Times New Roman"/>
          <w:sz w:val="24"/>
          <w:szCs w:val="24"/>
          <w:lang w:val="zh-TW" w:eastAsia="zh-TW"/>
        </w:rPr>
        <w:t>中国</w:t>
      </w:r>
      <w:r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西部与白色有</w:t>
      </w:r>
      <w:r w:rsidRPr="00963B89">
        <w:rPr>
          <w:rFonts w:ascii="Times New Roman" w:eastAsia="宋体" w:hAnsi="Times New Roman" w:cs="Times New Roman"/>
          <w:sz w:val="24"/>
          <w:szCs w:val="24"/>
          <w:lang w:val="zh-TW" w:eastAsia="zh-TW"/>
        </w:rPr>
        <w:t>关联</w:t>
      </w:r>
      <w:r w:rsidRPr="00963B89">
        <w:rPr>
          <w:rFonts w:ascii="Times New Roman" w:eastAsia="宋体" w:hAnsi="Times New Roman" w:cs="Times New Roman"/>
          <w:sz w:val="24"/>
          <w:szCs w:val="24"/>
          <w:lang w:val="zh-TW" w:eastAsia="zh-TW"/>
        </w:rPr>
        <w:t>，蒙古人借用了这一象征色彩，</w:t>
      </w:r>
      <w:r w:rsidRPr="00963B89">
        <w:rPr>
          <w:rFonts w:ascii="Times New Roman" w:eastAsia="宋体" w:hAnsi="Times New Roman" w:cs="Times New Roman"/>
          <w:sz w:val="24"/>
          <w:szCs w:val="24"/>
          <w:lang w:val="zh-TW" w:eastAsia="zh-TW"/>
        </w:rPr>
        <w:t>因此</w:t>
      </w:r>
      <w:r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金帐汗国</w:t>
      </w:r>
      <w:r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西</w:t>
      </w:r>
      <w:r w:rsidRPr="00963B89">
        <w:rPr>
          <w:rFonts w:ascii="Times New Roman" w:eastAsia="宋体" w:hAnsi="Times New Roman" w:cs="Times New Roman"/>
          <w:sz w:val="24"/>
          <w:szCs w:val="24"/>
          <w:lang w:val="zh-TW" w:eastAsia="zh-TW"/>
        </w:rPr>
        <w:t>边</w:t>
      </w:r>
      <w:r w:rsidRPr="00963B89">
        <w:rPr>
          <w:rFonts w:ascii="Times New Roman" w:eastAsia="宋体" w:hAnsi="Times New Roman" w:cs="Times New Roman"/>
          <w:sz w:val="24"/>
          <w:szCs w:val="24"/>
          <w:lang w:val="zh-TW" w:eastAsia="zh-TW"/>
        </w:rPr>
        <w:t>的土地便被命名为</w:t>
      </w:r>
      <w:r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白俄罗斯</w:t>
      </w:r>
      <w:r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。也就是说，我们国名的来源</w:t>
      </w:r>
      <w:r w:rsidRPr="00963B89">
        <w:rPr>
          <w:rFonts w:ascii="Times New Roman" w:eastAsia="宋体" w:hAnsi="Times New Roman" w:cs="Times New Roman"/>
          <w:sz w:val="24"/>
          <w:szCs w:val="24"/>
          <w:lang w:val="zh-TW" w:eastAsia="zh-TW"/>
        </w:rPr>
        <w:t>借鉴了</w:t>
      </w:r>
      <w:r w:rsidRPr="00963B89">
        <w:rPr>
          <w:rFonts w:ascii="Times New Roman" w:eastAsia="宋体" w:hAnsi="Times New Roman" w:cs="Times New Roman"/>
          <w:sz w:val="24"/>
          <w:szCs w:val="24"/>
          <w:lang w:val="zh-TW" w:eastAsia="zh-TW"/>
        </w:rPr>
        <w:t>中国的文化传统。</w:t>
      </w:r>
    </w:p>
    <w:p w14:paraId="45603EBE" w14:textId="763D6456" w:rsidR="00565A1D" w:rsidRPr="00963B89" w:rsidRDefault="00C33A2A">
      <w:pPr>
        <w:spacing w:line="360" w:lineRule="auto"/>
        <w:ind w:firstLine="480"/>
        <w:rPr>
          <w:rFonts w:ascii="Times New Roman" w:eastAsia="宋体" w:hAnsi="Times New Roman" w:cs="Times New Roman"/>
          <w:sz w:val="24"/>
          <w:szCs w:val="24"/>
        </w:rPr>
      </w:pPr>
      <w:r w:rsidRPr="00963B89">
        <w:rPr>
          <w:rFonts w:ascii="Times New Roman" w:eastAsia="宋体" w:hAnsi="Times New Roman" w:cs="Times New Roman"/>
          <w:sz w:val="24"/>
          <w:szCs w:val="24"/>
          <w:lang w:val="zh-TW" w:eastAsia="zh-TW"/>
        </w:rPr>
        <w:t>白俄罗斯以及整个欧洲</w:t>
      </w:r>
      <w:r w:rsidRPr="00963B89">
        <w:rPr>
          <w:rFonts w:ascii="Times New Roman" w:eastAsia="宋体" w:hAnsi="Times New Roman" w:cs="Times New Roman"/>
          <w:sz w:val="24"/>
          <w:szCs w:val="24"/>
          <w:lang w:val="zh-CN"/>
        </w:rPr>
        <w:t>都</w:t>
      </w:r>
      <w:r w:rsidRPr="00963B89">
        <w:rPr>
          <w:rFonts w:ascii="Times New Roman" w:eastAsia="宋体" w:hAnsi="Times New Roman" w:cs="Times New Roman"/>
          <w:sz w:val="24"/>
          <w:szCs w:val="24"/>
          <w:lang w:val="zh-TW" w:eastAsia="zh-TW"/>
        </w:rPr>
        <w:t>对中国十分感兴趣，十五</w:t>
      </w:r>
      <w:r w:rsidR="006E4696"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十六世纪，商人、游客和传教士</w:t>
      </w:r>
      <w:r w:rsidRPr="00963B89">
        <w:rPr>
          <w:rFonts w:ascii="Times New Roman" w:eastAsia="宋体" w:hAnsi="Times New Roman" w:cs="Times New Roman"/>
          <w:sz w:val="24"/>
          <w:szCs w:val="24"/>
          <w:lang w:val="zh-CN"/>
        </w:rPr>
        <w:t>广受欢迎</w:t>
      </w:r>
      <w:r w:rsidRPr="00963B89">
        <w:rPr>
          <w:rFonts w:ascii="Times New Roman" w:eastAsia="宋体" w:hAnsi="Times New Roman" w:cs="Times New Roman"/>
          <w:sz w:val="24"/>
          <w:szCs w:val="24"/>
          <w:lang w:val="zh-TW" w:eastAsia="zh-TW"/>
        </w:rPr>
        <w:t>。人们喜欢有异国情调的物</w:t>
      </w:r>
      <w:r w:rsidR="006E4696" w:rsidRPr="00963B89">
        <w:rPr>
          <w:rFonts w:ascii="Times New Roman" w:eastAsia="宋体" w:hAnsi="Times New Roman" w:cs="Times New Roman"/>
          <w:sz w:val="24"/>
          <w:szCs w:val="24"/>
          <w:lang w:val="zh-TW" w:eastAsia="zh-TW"/>
        </w:rPr>
        <w:t>品</w:t>
      </w:r>
      <w:r w:rsidRPr="00963B89">
        <w:rPr>
          <w:rFonts w:ascii="Times New Roman" w:eastAsia="宋体" w:hAnsi="Times New Roman" w:cs="Times New Roman"/>
          <w:sz w:val="24"/>
          <w:szCs w:val="24"/>
          <w:lang w:val="zh-TW" w:eastAsia="zh-TW"/>
        </w:rPr>
        <w:t>，渴望拥有中国的产品，导致了十八世纪全欧中国</w:t>
      </w:r>
      <w:r w:rsidRPr="00963B89">
        <w:rPr>
          <w:rFonts w:ascii="Times New Roman" w:eastAsia="宋体" w:hAnsi="Times New Roman" w:cs="Times New Roman"/>
          <w:sz w:val="24"/>
          <w:szCs w:val="24"/>
          <w:lang w:val="zh-TW" w:eastAsia="zh-TW"/>
        </w:rPr>
        <w:t>元素盛行</w:t>
      </w:r>
      <w:r w:rsidR="007E7F55"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出现了一种名为</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中国风</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（源于法语）的趋势。白俄罗斯境内，众多宫殿、城堡、庄园内部，到处都体现出了人们对中国文化的喜爱。</w:t>
      </w:r>
    </w:p>
    <w:p w14:paraId="6199E024" w14:textId="5FB59F4C" w:rsidR="00565A1D" w:rsidRPr="00963B89" w:rsidRDefault="00C33A2A">
      <w:pPr>
        <w:spacing w:line="360" w:lineRule="auto"/>
        <w:ind w:firstLine="480"/>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这</w:t>
      </w:r>
      <w:r w:rsidR="001A55DF" w:rsidRPr="00963B89">
        <w:rPr>
          <w:rFonts w:ascii="Times New Roman" w:eastAsia="宋体" w:hAnsi="Times New Roman" w:cs="Times New Roman"/>
          <w:sz w:val="24"/>
          <w:szCs w:val="24"/>
          <w:lang w:val="zh-TW" w:eastAsia="zh-TW"/>
        </w:rPr>
        <w:t>张幻灯片上</w:t>
      </w:r>
      <w:r w:rsidRPr="00963B89">
        <w:rPr>
          <w:rFonts w:ascii="Times New Roman" w:eastAsia="宋体" w:hAnsi="Times New Roman" w:cs="Times New Roman"/>
          <w:sz w:val="24"/>
          <w:szCs w:val="24"/>
          <w:lang w:val="zh-TW" w:eastAsia="zh-TW"/>
        </w:rPr>
        <w:t>是涅斯维日宫殿公园式建筑群和米尔城堡建筑群。中国文化在白俄罗斯的渗透，在许多方面都与杰出的历史人物安娜</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卡塔日娜（</w:t>
      </w:r>
      <w:r w:rsidRPr="00963B89">
        <w:rPr>
          <w:rFonts w:ascii="Times New Roman" w:eastAsia="宋体" w:hAnsi="Times New Roman" w:cs="Times New Roman"/>
          <w:sz w:val="24"/>
          <w:szCs w:val="24"/>
        </w:rPr>
        <w:t xml:space="preserve">Anna </w:t>
      </w:r>
      <w:proofErr w:type="spellStart"/>
      <w:r w:rsidRPr="00963B89">
        <w:rPr>
          <w:rFonts w:ascii="Times New Roman" w:eastAsia="宋体" w:hAnsi="Times New Roman" w:cs="Times New Roman"/>
          <w:sz w:val="24"/>
          <w:szCs w:val="24"/>
        </w:rPr>
        <w:t>Katarzhina</w:t>
      </w:r>
      <w:proofErr w:type="spellEnd"/>
      <w:r w:rsidRPr="00963B89">
        <w:rPr>
          <w:rFonts w:ascii="Times New Roman" w:eastAsia="宋体" w:hAnsi="Times New Roman" w:cs="Times New Roman"/>
          <w:sz w:val="24"/>
          <w:szCs w:val="24"/>
        </w:rPr>
        <w:t xml:space="preserve"> </w:t>
      </w:r>
      <w:proofErr w:type="spellStart"/>
      <w:r w:rsidRPr="00963B89">
        <w:rPr>
          <w:rFonts w:ascii="Times New Roman" w:eastAsia="宋体" w:hAnsi="Times New Roman" w:cs="Times New Roman"/>
          <w:sz w:val="24"/>
          <w:szCs w:val="24"/>
        </w:rPr>
        <w:t>Radzivill</w:t>
      </w:r>
      <w:proofErr w:type="spellEnd"/>
      <w:r w:rsidRPr="00963B89">
        <w:rPr>
          <w:rFonts w:ascii="Times New Roman" w:eastAsia="宋体" w:hAnsi="Times New Roman" w:cs="Times New Roman"/>
          <w:sz w:val="24"/>
          <w:szCs w:val="24"/>
          <w:lang w:val="zh-TW" w:eastAsia="zh-TW"/>
        </w:rPr>
        <w:t>）有关。</w:t>
      </w:r>
      <w:r w:rsidRPr="00963B89">
        <w:rPr>
          <w:rFonts w:ascii="Times New Roman" w:eastAsia="宋体" w:hAnsi="Times New Roman" w:cs="Times New Roman"/>
          <w:sz w:val="24"/>
          <w:szCs w:val="24"/>
          <w:lang w:val="zh-TW" w:eastAsia="zh-TW"/>
        </w:rPr>
        <w:t>这一欧洲最大的权贵家庭的代表</w:t>
      </w:r>
      <w:r w:rsidR="00DB0521"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促进了白俄罗斯的分配，包括中国瓷器的创作和艺术绘画技术，这是白中文化关系发展的第三个里程碑。</w:t>
      </w:r>
    </w:p>
    <w:p w14:paraId="354E7110" w14:textId="77777777" w:rsidR="003477CA" w:rsidRPr="00963B89" w:rsidRDefault="00C33A2A">
      <w:pPr>
        <w:spacing w:line="360" w:lineRule="auto"/>
        <w:ind w:firstLine="480"/>
        <w:rPr>
          <w:rFonts w:ascii="Times New Roman" w:eastAsia="PMingLiU" w:hAnsi="Times New Roman" w:cs="Times New Roman"/>
          <w:sz w:val="24"/>
          <w:szCs w:val="24"/>
          <w:lang w:val="zh-TW" w:eastAsia="zh-TW"/>
        </w:rPr>
      </w:pPr>
      <w:r w:rsidRPr="00963B89">
        <w:rPr>
          <w:rFonts w:ascii="Times New Roman" w:eastAsia="宋体" w:hAnsi="Times New Roman" w:cs="Times New Roman"/>
          <w:sz w:val="24"/>
          <w:szCs w:val="24"/>
          <w:lang w:val="zh-TW" w:eastAsia="zh-TW"/>
        </w:rPr>
        <w:t>今天，两国关系更加密切，</w:t>
      </w:r>
      <w:r w:rsidRPr="00963B89">
        <w:rPr>
          <w:rFonts w:ascii="Times New Roman" w:eastAsia="宋体" w:hAnsi="Times New Roman" w:cs="Times New Roman"/>
          <w:sz w:val="24"/>
          <w:szCs w:val="24"/>
          <w:lang w:val="zh-TW" w:eastAsia="zh-TW"/>
        </w:rPr>
        <w:t>这不仅要归功于贸易和经济往来，还要归功于</w:t>
      </w:r>
      <w:r w:rsidRPr="00963B89">
        <w:rPr>
          <w:rFonts w:ascii="Times New Roman" w:eastAsia="宋体" w:hAnsi="Times New Roman" w:cs="Times New Roman"/>
          <w:sz w:val="24"/>
          <w:szCs w:val="24"/>
          <w:lang w:val="zh-TW" w:eastAsia="zh-TW"/>
        </w:rPr>
        <w:t>积极</w:t>
      </w:r>
      <w:r w:rsidRPr="00963B89">
        <w:rPr>
          <w:rFonts w:ascii="Times New Roman" w:eastAsia="宋体" w:hAnsi="Times New Roman" w:cs="Times New Roman"/>
          <w:sz w:val="24"/>
          <w:szCs w:val="24"/>
          <w:lang w:val="zh-TW" w:eastAsia="zh-TW"/>
        </w:rPr>
        <w:t>的</w:t>
      </w:r>
      <w:r w:rsidRPr="00963B89">
        <w:rPr>
          <w:rFonts w:ascii="Times New Roman" w:eastAsia="宋体" w:hAnsi="Times New Roman" w:cs="Times New Roman"/>
          <w:sz w:val="24"/>
          <w:szCs w:val="24"/>
          <w:lang w:val="zh-TW" w:eastAsia="zh-TW"/>
        </w:rPr>
        <w:t>文化交流。</w:t>
      </w:r>
      <w:r w:rsidRPr="00963B89">
        <w:rPr>
          <w:rFonts w:ascii="Times New Roman" w:eastAsia="宋体" w:hAnsi="Times New Roman" w:cs="Times New Roman"/>
          <w:sz w:val="24"/>
          <w:szCs w:val="24"/>
          <w:lang w:val="zh-TW" w:eastAsia="zh-TW"/>
        </w:rPr>
        <w:t>白中人道主义交流发展活跃，</w:t>
      </w:r>
      <w:r w:rsidR="0023615F" w:rsidRPr="00963B89">
        <w:rPr>
          <w:rFonts w:ascii="Times New Roman" w:eastAsia="宋体" w:hAnsi="Times New Roman" w:cs="Times New Roman"/>
          <w:sz w:val="24"/>
          <w:szCs w:val="24"/>
          <w:lang w:val="zh-TW" w:eastAsia="zh-TW"/>
        </w:rPr>
        <w:t>究其原因，</w:t>
      </w:r>
      <w:r w:rsidRPr="00963B89">
        <w:rPr>
          <w:rFonts w:ascii="Times New Roman" w:eastAsia="宋体" w:hAnsi="Times New Roman" w:cs="Times New Roman"/>
          <w:sz w:val="24"/>
          <w:szCs w:val="24"/>
          <w:lang w:val="zh-TW" w:eastAsia="zh-TW"/>
        </w:rPr>
        <w:t>首先</w:t>
      </w:r>
      <w:r w:rsidR="00C2235C"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两国间没有</w:t>
      </w:r>
      <w:r w:rsidR="005B2F9A" w:rsidRPr="00963B89">
        <w:rPr>
          <w:rFonts w:ascii="Times New Roman" w:eastAsia="宋体" w:hAnsi="Times New Roman" w:cs="Times New Roman"/>
          <w:sz w:val="24"/>
          <w:szCs w:val="24"/>
          <w:lang w:val="zh-TW" w:eastAsia="zh-TW"/>
        </w:rPr>
        <w:t>根本</w:t>
      </w:r>
      <w:r w:rsidRPr="00963B89">
        <w:rPr>
          <w:rFonts w:ascii="Times New Roman" w:eastAsia="宋体" w:hAnsi="Times New Roman" w:cs="Times New Roman"/>
          <w:sz w:val="24"/>
          <w:szCs w:val="24"/>
          <w:lang w:val="zh-TW" w:eastAsia="zh-TW"/>
        </w:rPr>
        <w:t>矛盾，并且国内外政策原则一致</w:t>
      </w:r>
      <w:r w:rsidR="00C2235C" w:rsidRPr="00963B89">
        <w:rPr>
          <w:rFonts w:ascii="Times New Roman" w:eastAsia="宋体" w:hAnsi="Times New Roman" w:cs="Times New Roman"/>
          <w:sz w:val="24"/>
          <w:szCs w:val="24"/>
          <w:lang w:val="zh-TW" w:eastAsia="zh-TW"/>
        </w:rPr>
        <w:t>；</w:t>
      </w:r>
      <w:r w:rsidR="00FB152C" w:rsidRPr="00963B89">
        <w:rPr>
          <w:rFonts w:ascii="Times New Roman" w:eastAsia="宋体" w:hAnsi="Times New Roman" w:cs="Times New Roman"/>
          <w:sz w:val="24"/>
          <w:szCs w:val="24"/>
          <w:lang w:val="zh-TW" w:eastAsia="zh-TW"/>
        </w:rPr>
        <w:t>再者，</w:t>
      </w:r>
      <w:r w:rsidRPr="00963B89">
        <w:rPr>
          <w:rFonts w:ascii="Times New Roman" w:eastAsia="宋体" w:hAnsi="Times New Roman" w:cs="Times New Roman"/>
          <w:sz w:val="24"/>
          <w:szCs w:val="24"/>
          <w:lang w:val="zh-TW" w:eastAsia="zh-TW"/>
        </w:rPr>
        <w:t>两国在人道主义活动的诸多方面有着坚实的契约基础。</w:t>
      </w:r>
    </w:p>
    <w:p w14:paraId="16C1261A" w14:textId="7F0DE38A" w:rsidR="00565A1D" w:rsidRPr="00963B89" w:rsidRDefault="00C33A2A">
      <w:pPr>
        <w:spacing w:line="360" w:lineRule="auto"/>
        <w:ind w:firstLine="480"/>
        <w:rPr>
          <w:rFonts w:ascii="Times New Roman" w:eastAsia="宋体" w:hAnsi="Times New Roman" w:cs="Times New Roman"/>
          <w:sz w:val="24"/>
          <w:szCs w:val="24"/>
        </w:rPr>
      </w:pPr>
      <w:r w:rsidRPr="00963B89">
        <w:rPr>
          <w:rFonts w:ascii="Times New Roman" w:eastAsia="宋体" w:hAnsi="Times New Roman" w:cs="Times New Roman"/>
          <w:sz w:val="24"/>
          <w:szCs w:val="24"/>
        </w:rPr>
        <w:t>1992</w:t>
      </w:r>
      <w:r w:rsidRPr="00963B89">
        <w:rPr>
          <w:rFonts w:ascii="Times New Roman" w:eastAsia="宋体" w:hAnsi="Times New Roman" w:cs="Times New Roman"/>
          <w:sz w:val="24"/>
          <w:szCs w:val="24"/>
          <w:lang w:val="zh-TW" w:eastAsia="zh-TW"/>
        </w:rPr>
        <w:t>年</w:t>
      </w:r>
      <w:r w:rsidRPr="00963B89">
        <w:rPr>
          <w:rFonts w:ascii="Times New Roman" w:eastAsia="宋体" w:hAnsi="Times New Roman" w:cs="Times New Roman"/>
          <w:sz w:val="24"/>
          <w:szCs w:val="24"/>
        </w:rPr>
        <w:t>11</w:t>
      </w:r>
      <w:r w:rsidRPr="00963B89">
        <w:rPr>
          <w:rFonts w:ascii="Times New Roman" w:eastAsia="宋体" w:hAnsi="Times New Roman" w:cs="Times New Roman"/>
          <w:sz w:val="24"/>
          <w:szCs w:val="24"/>
          <w:lang w:val="zh-TW" w:eastAsia="zh-TW"/>
        </w:rPr>
        <w:t>月，两国签署了《中华人民共和国政府和白俄罗斯共和国政府文化合作协定》，指导两国的文化艺术交流。</w:t>
      </w:r>
      <w:r w:rsidRPr="00963B89">
        <w:rPr>
          <w:rFonts w:ascii="Times New Roman" w:eastAsia="宋体" w:hAnsi="Times New Roman" w:cs="Times New Roman"/>
          <w:sz w:val="24"/>
          <w:szCs w:val="24"/>
        </w:rPr>
        <w:t>2013</w:t>
      </w:r>
      <w:r w:rsidRPr="00963B89">
        <w:rPr>
          <w:rFonts w:ascii="Times New Roman" w:eastAsia="宋体" w:hAnsi="Times New Roman" w:cs="Times New Roman"/>
          <w:sz w:val="24"/>
          <w:szCs w:val="24"/>
          <w:lang w:val="zh-TW" w:eastAsia="zh-TW"/>
        </w:rPr>
        <w:t>年以来，白中博物馆、图书馆、电影机构、作家工会、电视频道等领域的合作协议开始生效。</w:t>
      </w:r>
      <w:r w:rsidRPr="00963B89">
        <w:rPr>
          <w:rFonts w:ascii="Times New Roman" w:eastAsia="宋体" w:hAnsi="Times New Roman" w:cs="Times New Roman"/>
          <w:sz w:val="24"/>
          <w:szCs w:val="24"/>
        </w:rPr>
        <w:t>2015</w:t>
      </w:r>
      <w:r w:rsidRPr="00963B89">
        <w:rPr>
          <w:rFonts w:ascii="Times New Roman" w:eastAsia="宋体" w:hAnsi="Times New Roman" w:cs="Times New Roman"/>
          <w:sz w:val="24"/>
          <w:szCs w:val="24"/>
          <w:lang w:val="zh-TW" w:eastAsia="zh-TW"/>
        </w:rPr>
        <w:t>年</w:t>
      </w:r>
      <w:r w:rsidRPr="00963B89">
        <w:rPr>
          <w:rFonts w:ascii="Times New Roman" w:eastAsia="宋体" w:hAnsi="Times New Roman" w:cs="Times New Roman"/>
          <w:sz w:val="24"/>
          <w:szCs w:val="24"/>
        </w:rPr>
        <w:t>5</w:t>
      </w:r>
      <w:r w:rsidRPr="00963B89">
        <w:rPr>
          <w:rFonts w:ascii="Times New Roman" w:eastAsia="宋体" w:hAnsi="Times New Roman" w:cs="Times New Roman"/>
          <w:sz w:val="24"/>
          <w:szCs w:val="24"/>
          <w:lang w:val="zh-TW" w:eastAsia="zh-TW"/>
        </w:rPr>
        <w:t>月，两国在明斯克签署了白中政府间协议，规定在两国互设</w:t>
      </w:r>
      <w:r w:rsidRPr="00963B89">
        <w:rPr>
          <w:rFonts w:ascii="Times New Roman" w:eastAsia="宋体" w:hAnsi="Times New Roman" w:cs="Times New Roman"/>
          <w:sz w:val="24"/>
          <w:szCs w:val="24"/>
          <w:lang w:val="zh-TW" w:eastAsia="zh-TW"/>
        </w:rPr>
        <w:t>文化中心。同年</w:t>
      </w:r>
      <w:r w:rsidRPr="00963B89">
        <w:rPr>
          <w:rFonts w:ascii="Times New Roman" w:eastAsia="宋体" w:hAnsi="Times New Roman" w:cs="Times New Roman"/>
          <w:sz w:val="24"/>
          <w:szCs w:val="24"/>
        </w:rPr>
        <w:t>10</w:t>
      </w:r>
      <w:r w:rsidRPr="00963B89">
        <w:rPr>
          <w:rFonts w:ascii="Times New Roman" w:eastAsia="宋体" w:hAnsi="Times New Roman" w:cs="Times New Roman"/>
          <w:sz w:val="24"/>
          <w:szCs w:val="24"/>
          <w:lang w:val="zh-TW" w:eastAsia="zh-TW"/>
        </w:rPr>
        <w:t>月，白俄罗斯</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中国文化节</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期间举行了第一次联席会议，</w:t>
      </w:r>
      <w:r w:rsidRPr="00963B89">
        <w:rPr>
          <w:rFonts w:ascii="Times New Roman" w:eastAsia="宋体" w:hAnsi="Times New Roman" w:cs="Times New Roman"/>
          <w:sz w:val="24"/>
          <w:szCs w:val="24"/>
        </w:rPr>
        <w:t>2017</w:t>
      </w:r>
      <w:r w:rsidRPr="00963B89">
        <w:rPr>
          <w:rFonts w:ascii="Times New Roman" w:eastAsia="宋体" w:hAnsi="Times New Roman" w:cs="Times New Roman"/>
          <w:sz w:val="24"/>
          <w:szCs w:val="24"/>
          <w:lang w:val="zh-TW" w:eastAsia="zh-TW"/>
        </w:rPr>
        <w:t>年</w:t>
      </w:r>
      <w:r w:rsidRPr="00963B89">
        <w:rPr>
          <w:rFonts w:ascii="Times New Roman" w:eastAsia="宋体" w:hAnsi="Times New Roman" w:cs="Times New Roman"/>
          <w:sz w:val="24"/>
          <w:szCs w:val="24"/>
        </w:rPr>
        <w:t>5</w:t>
      </w:r>
      <w:r w:rsidRPr="00963B89">
        <w:rPr>
          <w:rFonts w:ascii="Times New Roman" w:eastAsia="宋体" w:hAnsi="Times New Roman" w:cs="Times New Roman"/>
          <w:sz w:val="24"/>
          <w:szCs w:val="24"/>
          <w:lang w:val="zh-TW" w:eastAsia="zh-TW"/>
        </w:rPr>
        <w:t>月中国</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白俄罗斯文化节</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期间举行了第二次联席会议。</w:t>
      </w:r>
      <w:r w:rsidRPr="00963B89">
        <w:rPr>
          <w:rFonts w:ascii="Times New Roman" w:eastAsia="宋体" w:hAnsi="Times New Roman" w:cs="Times New Roman"/>
          <w:sz w:val="24"/>
          <w:szCs w:val="24"/>
        </w:rPr>
        <w:t>2016</w:t>
      </w:r>
      <w:r w:rsidRPr="00963B89">
        <w:rPr>
          <w:rFonts w:ascii="Times New Roman" w:eastAsia="宋体" w:hAnsi="Times New Roman" w:cs="Times New Roman"/>
          <w:sz w:val="24"/>
          <w:szCs w:val="24"/>
          <w:lang w:val="zh-TW" w:eastAsia="zh-TW"/>
        </w:rPr>
        <w:t>年</w:t>
      </w:r>
      <w:r w:rsidRPr="00963B89">
        <w:rPr>
          <w:rFonts w:ascii="Times New Roman" w:eastAsia="宋体" w:hAnsi="Times New Roman" w:cs="Times New Roman"/>
          <w:sz w:val="24"/>
          <w:szCs w:val="24"/>
        </w:rPr>
        <w:t>12</w:t>
      </w:r>
      <w:r w:rsidRPr="00963B89">
        <w:rPr>
          <w:rFonts w:ascii="Times New Roman" w:eastAsia="宋体" w:hAnsi="Times New Roman" w:cs="Times New Roman"/>
          <w:sz w:val="24"/>
          <w:szCs w:val="24"/>
          <w:lang w:val="zh-TW" w:eastAsia="zh-TW"/>
        </w:rPr>
        <w:t>月，中国文化中心在明斯克举行了揭牌仪式，次年</w:t>
      </w:r>
      <w:r w:rsidRPr="00963B89">
        <w:rPr>
          <w:rFonts w:ascii="Times New Roman" w:eastAsia="宋体" w:hAnsi="Times New Roman" w:cs="Times New Roman"/>
          <w:sz w:val="24"/>
          <w:szCs w:val="24"/>
        </w:rPr>
        <w:t>5</w:t>
      </w:r>
      <w:r w:rsidRPr="00963B89">
        <w:rPr>
          <w:rFonts w:ascii="Times New Roman" w:eastAsia="宋体" w:hAnsi="Times New Roman" w:cs="Times New Roman"/>
          <w:sz w:val="24"/>
          <w:szCs w:val="24"/>
          <w:lang w:val="zh-TW" w:eastAsia="zh-TW"/>
        </w:rPr>
        <w:t>月，中国</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白俄罗斯文化节</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期间，白俄罗斯文化中</w:t>
      </w:r>
      <w:r w:rsidRPr="00963B89">
        <w:rPr>
          <w:rFonts w:ascii="Times New Roman" w:eastAsia="宋体" w:hAnsi="Times New Roman" w:cs="Times New Roman"/>
          <w:sz w:val="24"/>
          <w:szCs w:val="24"/>
          <w:lang w:val="zh-TW" w:eastAsia="zh-TW"/>
        </w:rPr>
        <w:lastRenderedPageBreak/>
        <w:t>心在北京成功揭牌。</w:t>
      </w:r>
    </w:p>
    <w:p w14:paraId="0ADF7FF3" w14:textId="77777777" w:rsidR="00565A1D" w:rsidRPr="00963B89" w:rsidRDefault="00C33A2A">
      <w:pPr>
        <w:spacing w:line="360" w:lineRule="auto"/>
        <w:ind w:firstLine="480"/>
        <w:rPr>
          <w:rFonts w:ascii="Times New Roman" w:eastAsia="宋体" w:hAnsi="Times New Roman" w:cs="Times New Roman"/>
          <w:sz w:val="24"/>
          <w:szCs w:val="24"/>
        </w:rPr>
      </w:pPr>
      <w:r w:rsidRPr="00963B89">
        <w:rPr>
          <w:rFonts w:ascii="Times New Roman" w:eastAsia="宋体" w:hAnsi="Times New Roman" w:cs="Times New Roman"/>
          <w:sz w:val="24"/>
          <w:szCs w:val="24"/>
          <w:lang w:val="zh-TW" w:eastAsia="zh-TW"/>
        </w:rPr>
        <w:t>文化节是我们两国之间文化交流的传统形式，</w:t>
      </w:r>
      <w:r w:rsidRPr="00963B89">
        <w:rPr>
          <w:rFonts w:ascii="Times New Roman" w:eastAsia="宋体" w:hAnsi="Times New Roman" w:cs="Times New Roman"/>
          <w:sz w:val="24"/>
          <w:szCs w:val="24"/>
        </w:rPr>
        <w:t>1999</w:t>
      </w:r>
      <w:r w:rsidRPr="00963B89">
        <w:rPr>
          <w:rFonts w:ascii="Times New Roman" w:eastAsia="宋体" w:hAnsi="Times New Roman" w:cs="Times New Roman"/>
          <w:sz w:val="24"/>
          <w:szCs w:val="24"/>
          <w:lang w:val="zh-TW" w:eastAsia="zh-TW"/>
        </w:rPr>
        <w:t>年以来，两国便持续举办文化节活动，年复一年，文化节的种类越来越多，影响力越来越大。因此，去年中国举办文化节期间，白俄罗斯共和国国家大剧院和芭蕾剧院进行表演，借助国家现代艺术中心的资源储备与</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白俄罗斯艺术家</w:t>
      </w:r>
      <w:r w:rsidRPr="00963B89">
        <w:rPr>
          <w:rFonts w:ascii="Times New Roman" w:eastAsia="宋体" w:hAnsi="Times New Roman" w:cs="Times New Roman"/>
          <w:sz w:val="24"/>
          <w:szCs w:val="24"/>
          <w:lang w:val="zh-TW" w:eastAsia="zh-TW"/>
        </w:rPr>
        <w:t>联盟</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大师班的积极组织，展现了白俄罗斯风情。</w:t>
      </w:r>
    </w:p>
    <w:p w14:paraId="3B3C5236" w14:textId="52098188" w:rsidR="00565A1D" w:rsidRPr="00963B89" w:rsidRDefault="00C33A2A">
      <w:pPr>
        <w:spacing w:line="360" w:lineRule="auto"/>
        <w:ind w:firstLine="480"/>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白俄罗斯和中国艺术家的合作</w:t>
      </w:r>
      <w:r w:rsidR="00BD5828" w:rsidRPr="00963B89">
        <w:rPr>
          <w:rFonts w:ascii="Times New Roman" w:eastAsia="宋体" w:hAnsi="Times New Roman" w:cs="Times New Roman"/>
          <w:sz w:val="24"/>
          <w:szCs w:val="24"/>
          <w:lang w:val="zh-TW" w:eastAsia="zh-TW"/>
        </w:rPr>
        <w:t>也</w:t>
      </w:r>
      <w:r w:rsidRPr="00963B89">
        <w:rPr>
          <w:rFonts w:ascii="Times New Roman" w:eastAsia="宋体" w:hAnsi="Times New Roman" w:cs="Times New Roman"/>
          <w:sz w:val="24"/>
          <w:szCs w:val="24"/>
          <w:lang w:val="zh-TW" w:eastAsia="zh-TW"/>
        </w:rPr>
        <w:t>在积极发展。国家美术馆与帝国国家博物馆签订协议，白俄罗斯的</w:t>
      </w:r>
      <w:r w:rsidR="00144730" w:rsidRPr="00963B89">
        <w:rPr>
          <w:rFonts w:ascii="Times New Roman" w:eastAsia="宋体" w:hAnsi="Times New Roman" w:cs="Times New Roman"/>
          <w:sz w:val="24"/>
          <w:szCs w:val="24"/>
          <w:lang w:val="zh-TW" w:eastAsia="zh-TW"/>
        </w:rPr>
        <w:t>艺术</w:t>
      </w:r>
      <w:r w:rsidRPr="00963B89">
        <w:rPr>
          <w:rFonts w:ascii="Times New Roman" w:eastAsia="宋体" w:hAnsi="Times New Roman" w:cs="Times New Roman"/>
          <w:sz w:val="24"/>
          <w:szCs w:val="24"/>
          <w:lang w:val="zh-TW" w:eastAsia="zh-TW"/>
        </w:rPr>
        <w:t>大师们</w:t>
      </w:r>
      <w:r w:rsidRPr="00963B89">
        <w:rPr>
          <w:rFonts w:ascii="Times New Roman" w:eastAsia="宋体" w:hAnsi="Times New Roman" w:cs="Times New Roman"/>
          <w:sz w:val="24"/>
          <w:szCs w:val="24"/>
          <w:lang w:val="zh-TW" w:eastAsia="zh-TW"/>
        </w:rPr>
        <w:t>已经成为中国各种艺术论坛和展览的常客。白俄罗斯和中国艺术家也在两国首都和省会城市举行联合展览，大部分活动是在我国大使馆的赞助下进行的。</w:t>
      </w:r>
    </w:p>
    <w:p w14:paraId="142ABFA8" w14:textId="77777777" w:rsidR="00565A1D" w:rsidRPr="00963B89" w:rsidRDefault="00C33A2A">
      <w:pPr>
        <w:spacing w:line="360" w:lineRule="auto"/>
        <w:ind w:firstLine="480"/>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近期举行的活动有：</w:t>
      </w:r>
    </w:p>
    <w:p w14:paraId="470741EF" w14:textId="31946CFE" w:rsidR="00565A1D" w:rsidRPr="00963B89" w:rsidRDefault="00C33A2A">
      <w:pPr>
        <w:pStyle w:val="a4"/>
        <w:numPr>
          <w:ilvl w:val="0"/>
          <w:numId w:val="2"/>
        </w:numPr>
        <w:spacing w:line="360" w:lineRule="auto"/>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古典文学博物馆</w:t>
      </w:r>
      <w:r w:rsidR="00954DF4" w:rsidRPr="00963B89">
        <w:rPr>
          <w:rFonts w:ascii="Times New Roman" w:eastAsia="宋体" w:hAnsi="Times New Roman" w:cs="Times New Roman"/>
          <w:sz w:val="24"/>
          <w:szCs w:val="24"/>
          <w:lang w:val="zh-TW" w:eastAsia="zh-TW"/>
        </w:rPr>
        <w:t>举</w:t>
      </w:r>
      <w:r w:rsidRPr="00963B89">
        <w:rPr>
          <w:rFonts w:ascii="Times New Roman" w:eastAsia="宋体" w:hAnsi="Times New Roman" w:cs="Times New Roman"/>
          <w:sz w:val="24"/>
          <w:szCs w:val="24"/>
          <w:lang w:val="zh-TW" w:eastAsia="zh-TW"/>
        </w:rPr>
        <w:t>办的白俄罗斯文学家杨卡</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库巴拉（</w:t>
      </w:r>
      <w:r w:rsidRPr="00963B89">
        <w:rPr>
          <w:rFonts w:ascii="Times New Roman" w:eastAsia="宋体" w:hAnsi="Times New Roman" w:cs="Times New Roman"/>
          <w:sz w:val="24"/>
          <w:szCs w:val="24"/>
        </w:rPr>
        <w:t>Yakub Kolas</w:t>
      </w:r>
      <w:r w:rsidRPr="00963B89">
        <w:rPr>
          <w:rFonts w:ascii="Times New Roman" w:eastAsia="宋体" w:hAnsi="Times New Roman" w:cs="Times New Roman"/>
          <w:sz w:val="24"/>
          <w:szCs w:val="24"/>
          <w:lang w:val="zh-TW" w:eastAsia="zh-TW"/>
        </w:rPr>
        <w:t>）联合艺术展；</w:t>
      </w:r>
      <w:r w:rsidRPr="00963B89">
        <w:rPr>
          <w:rFonts w:ascii="Times New Roman" w:eastAsia="宋体" w:hAnsi="Times New Roman" w:cs="Times New Roman"/>
          <w:sz w:val="24"/>
          <w:szCs w:val="24"/>
        </w:rPr>
        <w:t xml:space="preserve"> </w:t>
      </w:r>
    </w:p>
    <w:p w14:paraId="7C79469C" w14:textId="0DEC149D" w:rsidR="00565A1D" w:rsidRPr="00963B89" w:rsidRDefault="00C33A2A">
      <w:pPr>
        <w:pStyle w:val="a4"/>
        <w:numPr>
          <w:ilvl w:val="0"/>
          <w:numId w:val="2"/>
        </w:numPr>
        <w:spacing w:line="360" w:lineRule="auto"/>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国际艺术节上举办的</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维捷布斯克的斯拉夫集市</w:t>
      </w:r>
      <w:r w:rsidRPr="00963B89">
        <w:rPr>
          <w:rFonts w:ascii="Times New Roman" w:eastAsia="宋体" w:hAnsi="Times New Roman" w:cs="Times New Roman"/>
          <w:sz w:val="24"/>
          <w:szCs w:val="24"/>
        </w:rPr>
        <w:t>”</w:t>
      </w:r>
      <w:r w:rsidR="00952C4F" w:rsidRPr="00963B89">
        <w:rPr>
          <w:rFonts w:ascii="Times New Roman" w:eastAsia="宋体" w:hAnsi="Times New Roman" w:cs="Times New Roman"/>
          <w:sz w:val="24"/>
          <w:szCs w:val="24"/>
          <w:lang w:val="zh-TW" w:eastAsia="zh-TW"/>
        </w:rPr>
        <w:t>画展</w:t>
      </w:r>
      <w:r w:rsidRPr="00963B89">
        <w:rPr>
          <w:rFonts w:ascii="Times New Roman" w:eastAsia="宋体" w:hAnsi="Times New Roman" w:cs="Times New Roman"/>
          <w:sz w:val="24"/>
          <w:szCs w:val="24"/>
          <w:lang w:val="zh-TW" w:eastAsia="zh-TW"/>
        </w:rPr>
        <w:t>；</w:t>
      </w:r>
    </w:p>
    <w:p w14:paraId="5396D83D" w14:textId="6BF76BB6" w:rsidR="00565A1D" w:rsidRPr="00963B89" w:rsidRDefault="00C33A2A">
      <w:pPr>
        <w:pStyle w:val="a4"/>
        <w:numPr>
          <w:ilvl w:val="0"/>
          <w:numId w:val="2"/>
        </w:numPr>
        <w:spacing w:line="360" w:lineRule="auto"/>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白俄罗斯国家美术馆</w:t>
      </w:r>
      <w:r w:rsidR="00952C4F" w:rsidRPr="00963B89">
        <w:rPr>
          <w:rFonts w:ascii="Times New Roman" w:eastAsia="宋体" w:hAnsi="Times New Roman" w:cs="Times New Roman"/>
          <w:sz w:val="24"/>
          <w:szCs w:val="24"/>
        </w:rPr>
        <w:t>的</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白俄罗斯与中国艺术女性形象</w:t>
      </w:r>
      <w:r w:rsidRPr="00963B89">
        <w:rPr>
          <w:rFonts w:ascii="Times New Roman" w:eastAsia="宋体" w:hAnsi="Times New Roman" w:cs="Times New Roman"/>
          <w:sz w:val="24"/>
          <w:szCs w:val="24"/>
        </w:rPr>
        <w:t>”</w:t>
      </w:r>
      <w:r w:rsidR="00952C4F" w:rsidRPr="00963B89">
        <w:rPr>
          <w:rFonts w:ascii="Times New Roman" w:eastAsia="宋体" w:hAnsi="Times New Roman" w:cs="Times New Roman"/>
          <w:sz w:val="24"/>
          <w:szCs w:val="24"/>
          <w:lang w:val="zh-TW" w:eastAsia="zh-TW"/>
        </w:rPr>
        <w:t>画展</w:t>
      </w:r>
      <w:r w:rsidRPr="00963B89">
        <w:rPr>
          <w:rFonts w:ascii="Times New Roman" w:eastAsia="宋体" w:hAnsi="Times New Roman" w:cs="Times New Roman"/>
          <w:sz w:val="24"/>
          <w:szCs w:val="24"/>
          <w:lang w:val="zh-TW" w:eastAsia="zh-TW"/>
        </w:rPr>
        <w:t>；</w:t>
      </w:r>
    </w:p>
    <w:p w14:paraId="5CF288E1" w14:textId="319F717E" w:rsidR="00565A1D" w:rsidRPr="00963B89" w:rsidRDefault="00C33A2A">
      <w:pPr>
        <w:pStyle w:val="a4"/>
        <w:numPr>
          <w:ilvl w:val="0"/>
          <w:numId w:val="2"/>
        </w:numPr>
        <w:spacing w:line="360" w:lineRule="auto"/>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白俄罗斯国家历史博物馆举办的</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中国电影一百一十年</w:t>
      </w:r>
      <w:r w:rsidRPr="00963B89">
        <w:rPr>
          <w:rFonts w:ascii="Times New Roman" w:eastAsia="宋体" w:hAnsi="Times New Roman" w:cs="Times New Roman"/>
          <w:sz w:val="24"/>
          <w:szCs w:val="24"/>
        </w:rPr>
        <w:t>”</w:t>
      </w:r>
      <w:r w:rsidR="00322C50" w:rsidRPr="00963B89">
        <w:rPr>
          <w:rFonts w:ascii="Times New Roman" w:eastAsia="宋体" w:hAnsi="Times New Roman" w:cs="Times New Roman"/>
          <w:sz w:val="24"/>
          <w:szCs w:val="24"/>
        </w:rPr>
        <w:t>展览</w:t>
      </w:r>
      <w:r w:rsidRPr="00963B89">
        <w:rPr>
          <w:rFonts w:ascii="Times New Roman" w:eastAsia="宋体" w:hAnsi="Times New Roman" w:cs="Times New Roman"/>
          <w:sz w:val="24"/>
          <w:szCs w:val="24"/>
          <w:lang w:val="zh-TW" w:eastAsia="zh-TW"/>
        </w:rPr>
        <w:t>；</w:t>
      </w:r>
    </w:p>
    <w:p w14:paraId="5F7A0F15" w14:textId="77777777" w:rsidR="00565A1D" w:rsidRPr="00963B89" w:rsidRDefault="00C33A2A">
      <w:pPr>
        <w:pStyle w:val="a4"/>
        <w:numPr>
          <w:ilvl w:val="0"/>
          <w:numId w:val="2"/>
        </w:numPr>
        <w:spacing w:line="360" w:lineRule="auto"/>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白俄罗斯国家图书馆于两国建交二十五周年举办的</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龙之翼</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书展。</w:t>
      </w:r>
    </w:p>
    <w:p w14:paraId="68A16F52" w14:textId="12963FAC" w:rsidR="00565A1D" w:rsidRPr="00963B89" w:rsidRDefault="00434E5E">
      <w:pPr>
        <w:spacing w:line="360" w:lineRule="auto"/>
        <w:ind w:firstLine="480"/>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我们</w:t>
      </w:r>
      <w:r w:rsidR="00C33A2A" w:rsidRPr="00963B89">
        <w:rPr>
          <w:rFonts w:ascii="Times New Roman" w:eastAsia="宋体" w:hAnsi="Times New Roman" w:cs="Times New Roman"/>
          <w:sz w:val="24"/>
          <w:szCs w:val="24"/>
          <w:lang w:val="zh-TW" w:eastAsia="zh-TW"/>
        </w:rPr>
        <w:t>在明斯克</w:t>
      </w:r>
      <w:r w:rsidR="00C33A2A" w:rsidRPr="00963B89">
        <w:rPr>
          <w:rFonts w:ascii="Times New Roman" w:eastAsia="宋体" w:hAnsi="Times New Roman" w:cs="Times New Roman"/>
          <w:sz w:val="24"/>
          <w:szCs w:val="24"/>
          <w:lang w:val="zh-TW" w:eastAsia="zh-TW"/>
        </w:rPr>
        <w:t>建立了明斯克伟大卫国战争历史博物馆</w:t>
      </w:r>
      <w:r w:rsidR="007D040B" w:rsidRPr="00963B89">
        <w:rPr>
          <w:rFonts w:ascii="Times New Roman" w:eastAsia="宋体" w:hAnsi="Times New Roman" w:cs="Times New Roman"/>
          <w:sz w:val="24"/>
          <w:szCs w:val="24"/>
          <w:lang w:val="zh-TW" w:eastAsia="zh-TW"/>
        </w:rPr>
        <w:t>，</w:t>
      </w:r>
      <w:r w:rsidR="00C33A2A" w:rsidRPr="00963B89">
        <w:rPr>
          <w:rFonts w:ascii="Times New Roman" w:eastAsia="宋体" w:hAnsi="Times New Roman" w:cs="Times New Roman"/>
          <w:sz w:val="24"/>
          <w:szCs w:val="24"/>
          <w:lang w:val="zh-TW" w:eastAsia="zh-TW"/>
        </w:rPr>
        <w:t>中国国家主席习近平对白俄罗斯进行正式访问期间，曾到此参观。</w:t>
      </w:r>
    </w:p>
    <w:p w14:paraId="5614A5AF" w14:textId="54A2B66A" w:rsidR="00565A1D" w:rsidRPr="00963B89" w:rsidRDefault="00C33A2A">
      <w:pPr>
        <w:spacing w:line="360" w:lineRule="auto"/>
        <w:ind w:firstLine="480"/>
        <w:rPr>
          <w:rFonts w:ascii="Times New Roman" w:eastAsia="宋体" w:hAnsi="Times New Roman" w:cs="Times New Roman"/>
          <w:sz w:val="24"/>
          <w:szCs w:val="24"/>
        </w:rPr>
      </w:pPr>
      <w:r w:rsidRPr="00963B89">
        <w:rPr>
          <w:rFonts w:ascii="Times New Roman" w:eastAsia="宋体" w:hAnsi="Times New Roman" w:cs="Times New Roman"/>
          <w:sz w:val="24"/>
          <w:szCs w:val="24"/>
          <w:lang w:val="zh-TW" w:eastAsia="zh-TW"/>
        </w:rPr>
        <w:t>在国际文献交流方面，白俄罗斯国家图书馆</w:t>
      </w:r>
      <w:r w:rsidRPr="00963B89">
        <w:rPr>
          <w:rFonts w:ascii="Times New Roman" w:eastAsia="宋体" w:hAnsi="Times New Roman" w:cs="Times New Roman"/>
          <w:sz w:val="24"/>
          <w:szCs w:val="24"/>
          <w:lang w:val="zh-TW" w:eastAsia="zh-TW"/>
        </w:rPr>
        <w:t>与中国国家图书馆</w:t>
      </w:r>
      <w:r w:rsidR="00BB5CFB" w:rsidRPr="00963B89">
        <w:rPr>
          <w:rFonts w:ascii="Times New Roman" w:eastAsia="宋体" w:hAnsi="Times New Roman" w:cs="Times New Roman"/>
          <w:sz w:val="24"/>
          <w:szCs w:val="24"/>
          <w:lang w:val="zh-TW" w:eastAsia="zh-TW"/>
        </w:rPr>
        <w:t>积极</w:t>
      </w:r>
      <w:r w:rsidRPr="00963B89">
        <w:rPr>
          <w:rFonts w:ascii="Times New Roman" w:eastAsia="宋体" w:hAnsi="Times New Roman" w:cs="Times New Roman"/>
          <w:sz w:val="24"/>
          <w:szCs w:val="24"/>
          <w:lang w:val="zh-TW" w:eastAsia="zh-TW"/>
        </w:rPr>
        <w:t>合作。</w:t>
      </w:r>
      <w:r w:rsidRPr="00963B89">
        <w:rPr>
          <w:rFonts w:ascii="Times New Roman" w:eastAsia="宋体" w:hAnsi="Times New Roman" w:cs="Times New Roman"/>
          <w:sz w:val="24"/>
          <w:szCs w:val="24"/>
          <w:lang w:val="zh-TW" w:eastAsia="zh-TW"/>
        </w:rPr>
        <w:t>今天，白俄罗斯国家图书馆的馆藏中，有大约五千份有关中国文化、历史、地理、政策的</w:t>
      </w:r>
      <w:r w:rsidR="00F6622A" w:rsidRPr="00963B89">
        <w:rPr>
          <w:rFonts w:ascii="Times New Roman" w:eastAsia="宋体" w:hAnsi="Times New Roman" w:cs="Times New Roman"/>
          <w:sz w:val="24"/>
          <w:szCs w:val="24"/>
          <w:lang w:val="zh-TW" w:eastAsia="zh-TW"/>
        </w:rPr>
        <w:t>文献</w:t>
      </w:r>
      <w:r w:rsidRPr="00963B89">
        <w:rPr>
          <w:rFonts w:ascii="Times New Roman" w:eastAsia="宋体" w:hAnsi="Times New Roman" w:cs="Times New Roman"/>
          <w:sz w:val="24"/>
          <w:szCs w:val="24"/>
          <w:lang w:val="zh-TW" w:eastAsia="zh-TW"/>
        </w:rPr>
        <w:t>。这些大量的</w:t>
      </w:r>
      <w:r w:rsidR="008C6282" w:rsidRPr="00963B89">
        <w:rPr>
          <w:rFonts w:ascii="Times New Roman" w:eastAsia="宋体" w:hAnsi="Times New Roman" w:cs="Times New Roman"/>
          <w:sz w:val="24"/>
          <w:szCs w:val="24"/>
          <w:lang w:val="zh-TW" w:eastAsia="zh-TW"/>
        </w:rPr>
        <w:t>文献</w:t>
      </w:r>
      <w:r w:rsidRPr="00963B89">
        <w:rPr>
          <w:rFonts w:ascii="Times New Roman" w:eastAsia="宋体" w:hAnsi="Times New Roman" w:cs="Times New Roman"/>
          <w:sz w:val="24"/>
          <w:szCs w:val="24"/>
          <w:lang w:val="zh-TW" w:eastAsia="zh-TW"/>
        </w:rPr>
        <w:t>是中国国家图书馆通过</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中国之窗</w:t>
      </w:r>
      <w:r w:rsidRPr="00963B89">
        <w:rPr>
          <w:rFonts w:ascii="Times New Roman" w:eastAsia="宋体" w:hAnsi="Times New Roman" w:cs="Times New Roman"/>
          <w:sz w:val="24"/>
          <w:szCs w:val="24"/>
        </w:rPr>
        <w:t>”</w:t>
      </w:r>
      <w:r w:rsidR="009569FD" w:rsidRPr="00963B89">
        <w:rPr>
          <w:rFonts w:ascii="Times New Roman" w:eastAsia="宋体" w:hAnsi="Times New Roman" w:cs="Times New Roman"/>
          <w:sz w:val="24"/>
          <w:szCs w:val="24"/>
        </w:rPr>
        <w:t>项目</w:t>
      </w:r>
      <w:r w:rsidRPr="00963B89">
        <w:rPr>
          <w:rFonts w:ascii="Times New Roman" w:eastAsia="宋体" w:hAnsi="Times New Roman" w:cs="Times New Roman"/>
          <w:sz w:val="24"/>
          <w:szCs w:val="24"/>
          <w:lang w:val="zh-TW" w:eastAsia="zh-TW"/>
        </w:rPr>
        <w:t>捐赠的。</w:t>
      </w:r>
    </w:p>
    <w:p w14:paraId="71250F6D" w14:textId="77777777" w:rsidR="00565A1D" w:rsidRPr="00963B89" w:rsidRDefault="00C33A2A">
      <w:pPr>
        <w:spacing w:line="360" w:lineRule="auto"/>
        <w:ind w:firstLine="480"/>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近两年来发生了如下事件：</w:t>
      </w:r>
    </w:p>
    <w:p w14:paraId="35CDB52B" w14:textId="566A5CE2" w:rsidR="00565A1D" w:rsidRPr="00963B89" w:rsidRDefault="00C33A2A">
      <w:pPr>
        <w:pStyle w:val="a4"/>
        <w:numPr>
          <w:ilvl w:val="0"/>
          <w:numId w:val="2"/>
        </w:numPr>
        <w:spacing w:line="360" w:lineRule="auto"/>
        <w:rPr>
          <w:rFonts w:ascii="Times New Roman" w:eastAsia="宋体" w:hAnsi="Times New Roman" w:cs="Times New Roman"/>
          <w:sz w:val="24"/>
          <w:szCs w:val="24"/>
        </w:rPr>
      </w:pP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春天</w:t>
      </w:r>
      <w:r w:rsidR="002D0348" w:rsidRPr="00963B89">
        <w:rPr>
          <w:rFonts w:ascii="Times New Roman" w:eastAsia="宋体" w:hAnsi="Times New Roman" w:cs="Times New Roman"/>
          <w:sz w:val="24"/>
          <w:szCs w:val="24"/>
          <w:lang w:val="zh-TW" w:eastAsia="zh-TW"/>
        </w:rPr>
        <w:t>里</w:t>
      </w:r>
      <w:r w:rsidRPr="00963B89">
        <w:rPr>
          <w:rFonts w:ascii="Times New Roman" w:eastAsia="宋体" w:hAnsi="Times New Roman" w:cs="Times New Roman"/>
          <w:sz w:val="24"/>
          <w:szCs w:val="24"/>
          <w:lang w:val="zh-TW" w:eastAsia="zh-TW"/>
        </w:rPr>
        <w:t>的</w:t>
      </w:r>
      <w:r w:rsidRPr="00963B89">
        <w:rPr>
          <w:rFonts w:ascii="Times New Roman" w:eastAsia="宋体" w:hAnsi="Times New Roman" w:cs="Times New Roman"/>
          <w:sz w:val="24"/>
          <w:szCs w:val="24"/>
          <w:lang w:val="zh-TW" w:eastAsia="zh-TW"/>
        </w:rPr>
        <w:t>假日给白俄罗斯带来欢乐</w:t>
      </w:r>
      <w:r w:rsidR="00E174DF"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w:t>
      </w:r>
    </w:p>
    <w:p w14:paraId="2FAC141B" w14:textId="2FFB7CD0" w:rsidR="00565A1D" w:rsidRPr="00963B89" w:rsidRDefault="00C33A2A">
      <w:pPr>
        <w:pStyle w:val="a4"/>
        <w:numPr>
          <w:ilvl w:val="0"/>
          <w:numId w:val="2"/>
        </w:numPr>
        <w:spacing w:line="360" w:lineRule="auto"/>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白俄罗斯国家音乐厅</w:t>
      </w:r>
      <w:r w:rsidRPr="00963B89">
        <w:rPr>
          <w:rFonts w:ascii="Times New Roman" w:eastAsia="宋体" w:hAnsi="Times New Roman" w:cs="Times New Roman"/>
          <w:sz w:val="24"/>
          <w:szCs w:val="24"/>
          <w:lang w:val="zh-TW" w:eastAsia="zh-TW"/>
        </w:rPr>
        <w:t>，中国演奏家</w:t>
      </w:r>
      <w:r w:rsidR="003F3B3C" w:rsidRPr="00963B89">
        <w:rPr>
          <w:rFonts w:ascii="Times New Roman" w:eastAsia="宋体" w:hAnsi="Times New Roman" w:cs="Times New Roman"/>
          <w:sz w:val="24"/>
          <w:szCs w:val="24"/>
          <w:lang w:val="zh-TW" w:eastAsia="zh-TW"/>
        </w:rPr>
        <w:t>的</w:t>
      </w:r>
      <w:r w:rsidRPr="00963B89">
        <w:rPr>
          <w:rFonts w:ascii="Times New Roman" w:eastAsia="宋体" w:hAnsi="Times New Roman" w:cs="Times New Roman"/>
          <w:sz w:val="24"/>
          <w:szCs w:val="24"/>
          <w:lang w:val="zh-TW" w:eastAsia="zh-TW"/>
        </w:rPr>
        <w:t>钢琴音乐会；</w:t>
      </w:r>
    </w:p>
    <w:p w14:paraId="778C0F58" w14:textId="55A48406" w:rsidR="00565A1D" w:rsidRPr="00963B89" w:rsidRDefault="00C33A2A">
      <w:pPr>
        <w:pStyle w:val="a4"/>
        <w:numPr>
          <w:ilvl w:val="0"/>
          <w:numId w:val="2"/>
        </w:numPr>
        <w:spacing w:line="360" w:lineRule="auto"/>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中国学生在白俄罗斯国立音乐学院</w:t>
      </w:r>
      <w:r w:rsidRPr="00963B89">
        <w:rPr>
          <w:rFonts w:ascii="Times New Roman" w:eastAsia="宋体" w:hAnsi="Times New Roman" w:cs="Times New Roman"/>
          <w:sz w:val="24"/>
          <w:szCs w:val="24"/>
          <w:lang w:val="zh-TW" w:eastAsia="zh-TW"/>
        </w:rPr>
        <w:t>合唱，白俄罗斯学生在上海音乐学院</w:t>
      </w:r>
      <w:r w:rsidRPr="00963B89">
        <w:rPr>
          <w:rFonts w:ascii="Times New Roman" w:eastAsia="宋体" w:hAnsi="Times New Roman" w:cs="Times New Roman"/>
          <w:sz w:val="24"/>
          <w:szCs w:val="24"/>
          <w:lang w:val="zh-TW" w:eastAsia="zh-TW"/>
        </w:rPr>
        <w:t>合唱；</w:t>
      </w:r>
    </w:p>
    <w:p w14:paraId="5335A45E" w14:textId="77777777" w:rsidR="00565A1D" w:rsidRPr="00963B89" w:rsidRDefault="00C33A2A">
      <w:pPr>
        <w:pStyle w:val="a4"/>
        <w:numPr>
          <w:ilvl w:val="0"/>
          <w:numId w:val="2"/>
        </w:numPr>
        <w:spacing w:line="360" w:lineRule="auto"/>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白俄罗斯国立音乐学院，江苏省女性民族交响乐团；</w:t>
      </w:r>
    </w:p>
    <w:p w14:paraId="4BEF9EA9" w14:textId="77777777" w:rsidR="00565A1D" w:rsidRPr="00963B89" w:rsidRDefault="00C33A2A">
      <w:pPr>
        <w:pStyle w:val="a4"/>
        <w:numPr>
          <w:ilvl w:val="0"/>
          <w:numId w:val="2"/>
        </w:numPr>
        <w:spacing w:line="360" w:lineRule="auto"/>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献给白俄罗斯诗人杨卡</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库巴拉和中国作家鲁迅的音乐节目。</w:t>
      </w:r>
    </w:p>
    <w:p w14:paraId="0E033899" w14:textId="473CFD8A" w:rsidR="00565A1D" w:rsidRPr="00963B89" w:rsidRDefault="00C33A2A">
      <w:pPr>
        <w:spacing w:line="360" w:lineRule="auto"/>
        <w:ind w:firstLine="480"/>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lastRenderedPageBreak/>
        <w:t>中国舞蹈家参加了维捷布斯克国际现代舞编舞节，中国音乐家参加了索拉尔廷斯基国际音乐节</w:t>
      </w:r>
      <w:r w:rsidR="00122AE1"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其他活动</w:t>
      </w:r>
      <w:r w:rsidR="00122AE1" w:rsidRPr="00963B89">
        <w:rPr>
          <w:rFonts w:ascii="Times New Roman" w:eastAsia="宋体" w:hAnsi="Times New Roman" w:cs="Times New Roman"/>
          <w:sz w:val="24"/>
          <w:szCs w:val="24"/>
          <w:lang w:val="zh-TW" w:eastAsia="zh-TW"/>
        </w:rPr>
        <w:t>还有很多</w:t>
      </w:r>
      <w:r w:rsidRPr="00963B89">
        <w:rPr>
          <w:rFonts w:ascii="Times New Roman" w:eastAsia="宋体" w:hAnsi="Times New Roman" w:cs="Times New Roman"/>
          <w:sz w:val="24"/>
          <w:szCs w:val="24"/>
          <w:lang w:val="zh-TW" w:eastAsia="zh-TW"/>
        </w:rPr>
        <w:t>。</w:t>
      </w:r>
    </w:p>
    <w:p w14:paraId="2C9EFFBA" w14:textId="77777777" w:rsidR="00565A1D" w:rsidRPr="00963B89" w:rsidRDefault="00C33A2A">
      <w:pPr>
        <w:spacing w:line="360" w:lineRule="auto"/>
        <w:ind w:firstLine="480"/>
        <w:rPr>
          <w:rFonts w:ascii="Times New Roman" w:eastAsia="宋体" w:hAnsi="Times New Roman" w:cs="Times New Roman"/>
          <w:sz w:val="24"/>
          <w:szCs w:val="24"/>
        </w:rPr>
      </w:pPr>
      <w:r w:rsidRPr="00963B89">
        <w:rPr>
          <w:rFonts w:ascii="Times New Roman" w:eastAsia="宋体" w:hAnsi="Times New Roman" w:cs="Times New Roman"/>
          <w:sz w:val="24"/>
          <w:szCs w:val="24"/>
          <w:lang w:val="zh-TW" w:eastAsia="zh-TW"/>
        </w:rPr>
        <w:t>在明斯克电影摄影界，在白俄罗斯共和国文化部的协助下，中国大使馆定期举办中国电影周。</w:t>
      </w:r>
      <w:r w:rsidRPr="00963B89">
        <w:rPr>
          <w:rFonts w:ascii="Times New Roman" w:eastAsia="宋体" w:hAnsi="Times New Roman" w:cs="Times New Roman"/>
          <w:sz w:val="24"/>
          <w:szCs w:val="24"/>
        </w:rPr>
        <w:t>2017</w:t>
      </w:r>
      <w:r w:rsidRPr="00963B89">
        <w:rPr>
          <w:rFonts w:ascii="Times New Roman" w:eastAsia="宋体" w:hAnsi="Times New Roman" w:cs="Times New Roman"/>
          <w:sz w:val="24"/>
          <w:szCs w:val="24"/>
          <w:lang w:val="zh-TW" w:eastAsia="zh-TW"/>
        </w:rPr>
        <w:t>年</w:t>
      </w:r>
      <w:r w:rsidRPr="00963B89">
        <w:rPr>
          <w:rFonts w:ascii="Times New Roman" w:eastAsia="宋体" w:hAnsi="Times New Roman" w:cs="Times New Roman"/>
          <w:sz w:val="24"/>
          <w:szCs w:val="24"/>
        </w:rPr>
        <w:t>5</w:t>
      </w:r>
      <w:r w:rsidRPr="00963B89">
        <w:rPr>
          <w:rFonts w:ascii="Times New Roman" w:eastAsia="宋体" w:hAnsi="Times New Roman" w:cs="Times New Roman"/>
          <w:sz w:val="24"/>
          <w:szCs w:val="24"/>
          <w:lang w:val="zh-TW" w:eastAsia="zh-TW"/>
        </w:rPr>
        <w:t>月，白俄罗斯共和国文化部与中华人民共和国新闻出版、广播、电影、电视主管部门签署了电影合作协议。本年度，白俄罗斯电</w:t>
      </w:r>
      <w:r w:rsidRPr="00963B89">
        <w:rPr>
          <w:rFonts w:ascii="Times New Roman" w:eastAsia="宋体" w:hAnsi="Times New Roman" w:cs="Times New Roman"/>
          <w:sz w:val="24"/>
          <w:szCs w:val="24"/>
          <w:lang w:val="zh-TW" w:eastAsia="zh-TW"/>
        </w:rPr>
        <w:t>影《寻亲记》被授予上合组织国家电影节特别奖。</w:t>
      </w:r>
    </w:p>
    <w:p w14:paraId="6AC55A9C" w14:textId="1F7F856F" w:rsidR="00565A1D" w:rsidRPr="00963B89" w:rsidRDefault="00C33A2A">
      <w:pPr>
        <w:spacing w:line="360" w:lineRule="auto"/>
        <w:ind w:firstLine="480"/>
        <w:rPr>
          <w:rFonts w:ascii="Times New Roman" w:eastAsia="宋体" w:hAnsi="Times New Roman" w:cs="Times New Roman"/>
          <w:sz w:val="24"/>
          <w:szCs w:val="24"/>
        </w:rPr>
      </w:pPr>
      <w:r w:rsidRPr="00963B89">
        <w:rPr>
          <w:rFonts w:ascii="Times New Roman" w:eastAsia="宋体" w:hAnsi="Times New Roman" w:cs="Times New Roman"/>
          <w:sz w:val="24"/>
          <w:szCs w:val="24"/>
        </w:rPr>
        <w:t>2016</w:t>
      </w:r>
      <w:r w:rsidRPr="00963B89">
        <w:rPr>
          <w:rFonts w:ascii="Times New Roman" w:eastAsia="宋体" w:hAnsi="Times New Roman" w:cs="Times New Roman"/>
          <w:sz w:val="24"/>
          <w:szCs w:val="24"/>
          <w:lang w:val="zh-TW" w:eastAsia="zh-TW"/>
        </w:rPr>
        <w:t>年举办的丝绸之路（敦煌）国际文化博览会上，白俄罗斯宣布了一项倡议，在每个国家都确定一个丝路城市，</w:t>
      </w:r>
      <w:r w:rsidRPr="00963B89">
        <w:rPr>
          <w:rFonts w:ascii="Times New Roman" w:eastAsia="宋体" w:hAnsi="Times New Roman" w:cs="Times New Roman"/>
          <w:sz w:val="24"/>
          <w:szCs w:val="24"/>
          <w:lang w:val="zh-TW" w:eastAsia="zh-TW"/>
        </w:rPr>
        <w:t>如中国的敦煌</w:t>
      </w:r>
      <w:r w:rsidR="00860715" w:rsidRPr="00963B89">
        <w:rPr>
          <w:rFonts w:ascii="Times New Roman" w:eastAsia="宋体" w:hAnsi="Times New Roman" w:cs="Times New Roman"/>
          <w:sz w:val="24"/>
          <w:szCs w:val="24"/>
          <w:lang w:val="zh-TW" w:eastAsia="zh-TW"/>
        </w:rPr>
        <w:t>一样</w:t>
      </w:r>
      <w:r w:rsidRPr="00963B89">
        <w:rPr>
          <w:rFonts w:ascii="Times New Roman" w:eastAsia="宋体" w:hAnsi="Times New Roman" w:cs="Times New Roman"/>
          <w:sz w:val="24"/>
          <w:szCs w:val="24"/>
          <w:lang w:val="zh-TW" w:eastAsia="zh-TW"/>
        </w:rPr>
        <w:t>，作为丝绸之路象征性的文化之门。白俄罗斯的格罗德诺是最美丽的古城之一，具有悠久的历史和传统，被选为丝路城市。</w:t>
      </w:r>
    </w:p>
    <w:p w14:paraId="3031FCEC" w14:textId="77777777" w:rsidR="00565A1D" w:rsidRPr="00963B89" w:rsidRDefault="00C33A2A">
      <w:pPr>
        <w:spacing w:line="360" w:lineRule="auto"/>
        <w:ind w:firstLine="480"/>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现阶段，加强白中合作不仅体现在艺术文化领域，在其他诸多方面，如经济、教育、旅游领域，也展现得淋漓尽致。</w:t>
      </w:r>
    </w:p>
    <w:p w14:paraId="5B4FF8DC" w14:textId="6A419FE9" w:rsidR="00565A1D" w:rsidRPr="00963B89" w:rsidRDefault="00C33A2A">
      <w:pPr>
        <w:spacing w:line="360" w:lineRule="auto"/>
        <w:ind w:firstLine="480"/>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白中两国在教育方面的合作非常活跃</w:t>
      </w:r>
      <w:r w:rsidR="006B29F8"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一系列双边协定奠定了双边合作的基石，特别是</w:t>
      </w:r>
      <w:r w:rsidRPr="00963B89">
        <w:rPr>
          <w:rFonts w:ascii="Times New Roman" w:eastAsia="宋体" w:hAnsi="Times New Roman" w:cs="Times New Roman"/>
          <w:sz w:val="24"/>
          <w:szCs w:val="24"/>
          <w:lang w:val="zh-TW" w:eastAsia="zh-TW"/>
        </w:rPr>
        <w:t>政府间相互承认学位、学历和文凭的双边协议，以及白中教育部</w:t>
      </w:r>
      <w:r w:rsidRPr="00963B89">
        <w:rPr>
          <w:rFonts w:ascii="Times New Roman" w:eastAsia="宋体" w:hAnsi="Times New Roman" w:cs="Times New Roman"/>
          <w:sz w:val="24"/>
          <w:szCs w:val="24"/>
          <w:lang w:val="zh-TW" w:eastAsia="zh-TW"/>
        </w:rPr>
        <w:t>在关于教育领域间合作的协议。</w:t>
      </w:r>
      <w:r w:rsidRPr="00963B89">
        <w:rPr>
          <w:rFonts w:ascii="Times New Roman" w:eastAsia="宋体" w:hAnsi="Times New Roman" w:cs="Times New Roman"/>
          <w:sz w:val="24"/>
          <w:szCs w:val="24"/>
          <w:lang w:val="zh-TW" w:eastAsia="zh-TW"/>
        </w:rPr>
        <w:t>学习汉语</w:t>
      </w:r>
      <w:r w:rsidR="00581B31" w:rsidRPr="00963B89">
        <w:rPr>
          <w:rFonts w:ascii="Times New Roman" w:eastAsia="宋体" w:hAnsi="Times New Roman" w:cs="Times New Roman"/>
          <w:sz w:val="24"/>
          <w:szCs w:val="24"/>
          <w:lang w:val="zh-TW" w:eastAsia="zh-TW"/>
        </w:rPr>
        <w:t>在白俄罗斯</w:t>
      </w:r>
      <w:r w:rsidRPr="00963B89">
        <w:rPr>
          <w:rFonts w:ascii="Times New Roman" w:eastAsia="宋体" w:hAnsi="Times New Roman" w:cs="Times New Roman"/>
          <w:sz w:val="24"/>
          <w:szCs w:val="24"/>
          <w:lang w:val="zh-TW" w:eastAsia="zh-TW"/>
        </w:rPr>
        <w:t>越来越受欢迎，白俄罗斯的许多学校内，汉语</w:t>
      </w:r>
      <w:r w:rsidR="00F23D1B" w:rsidRPr="00963B89">
        <w:rPr>
          <w:rFonts w:ascii="Times New Roman" w:eastAsia="宋体" w:hAnsi="Times New Roman" w:cs="Times New Roman"/>
          <w:sz w:val="24"/>
          <w:szCs w:val="24"/>
          <w:lang w:val="zh-TW" w:eastAsia="zh-TW"/>
        </w:rPr>
        <w:t>都</w:t>
      </w:r>
      <w:r w:rsidRPr="00963B89">
        <w:rPr>
          <w:rFonts w:ascii="Times New Roman" w:eastAsia="宋体" w:hAnsi="Times New Roman" w:cs="Times New Roman"/>
          <w:sz w:val="24"/>
          <w:szCs w:val="24"/>
          <w:lang w:val="zh-TW" w:eastAsia="zh-TW"/>
        </w:rPr>
        <w:t>是第一外语。高等教育院校中，开设了汉语、翻译理论与实践、跨文化交流等学科，除了有白俄罗斯的专家，更有中国教师对白俄罗斯学生进行中国式的训练。</w:t>
      </w:r>
      <w:r w:rsidR="00F93288" w:rsidRPr="00963B89">
        <w:rPr>
          <w:rFonts w:ascii="Times New Roman" w:eastAsia="宋体" w:hAnsi="Times New Roman" w:cs="Times New Roman"/>
          <w:sz w:val="24"/>
          <w:szCs w:val="24"/>
          <w:lang w:val="zh-TW" w:eastAsia="zh-TW"/>
        </w:rPr>
        <w:t>由于</w:t>
      </w:r>
      <w:r w:rsidRPr="00963B89">
        <w:rPr>
          <w:rFonts w:ascii="Times New Roman" w:eastAsia="宋体" w:hAnsi="Times New Roman" w:cs="Times New Roman"/>
          <w:sz w:val="24"/>
          <w:szCs w:val="24"/>
          <w:lang w:val="zh-TW" w:eastAsia="zh-TW"/>
        </w:rPr>
        <w:t>大连大学在管理技术及教育专家方面给予的全力支持，</w:t>
      </w:r>
      <w:r w:rsidRPr="00963B89">
        <w:rPr>
          <w:rFonts w:ascii="Times New Roman" w:eastAsia="宋体" w:hAnsi="Times New Roman" w:cs="Times New Roman"/>
          <w:sz w:val="24"/>
          <w:szCs w:val="24"/>
        </w:rPr>
        <w:t>2006</w:t>
      </w:r>
      <w:r w:rsidRPr="00963B89">
        <w:rPr>
          <w:rFonts w:ascii="Times New Roman" w:eastAsia="宋体" w:hAnsi="Times New Roman" w:cs="Times New Roman"/>
          <w:sz w:val="24"/>
          <w:szCs w:val="24"/>
          <w:lang w:val="zh-TW" w:eastAsia="zh-TW"/>
        </w:rPr>
        <w:t>年，第一批</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汉学</w:t>
      </w:r>
      <w:r w:rsidRPr="00963B89">
        <w:rPr>
          <w:rFonts w:ascii="Times New Roman" w:eastAsia="宋体" w:hAnsi="Times New Roman" w:cs="Times New Roman"/>
          <w:sz w:val="24"/>
          <w:szCs w:val="24"/>
        </w:rPr>
        <w:t>”</w:t>
      </w:r>
      <w:r w:rsidRPr="00963B89">
        <w:rPr>
          <w:rFonts w:ascii="Times New Roman" w:eastAsia="宋体" w:hAnsi="Times New Roman" w:cs="Times New Roman"/>
          <w:sz w:val="24"/>
          <w:szCs w:val="24"/>
          <w:lang w:val="zh-TW" w:eastAsia="zh-TW"/>
        </w:rPr>
        <w:t>专业学生毕业。</w:t>
      </w:r>
      <w:r w:rsidRPr="00963B89">
        <w:rPr>
          <w:rFonts w:ascii="Times New Roman" w:eastAsia="宋体" w:hAnsi="Times New Roman" w:cs="Times New Roman"/>
          <w:sz w:val="24"/>
          <w:szCs w:val="24"/>
          <w:lang w:val="zh-TW" w:eastAsia="zh-TW"/>
        </w:rPr>
        <w:t>白俄罗斯</w:t>
      </w:r>
      <w:r w:rsidR="00307D49" w:rsidRPr="00963B89">
        <w:rPr>
          <w:rFonts w:ascii="Times New Roman" w:eastAsia="宋体" w:hAnsi="Times New Roman" w:cs="Times New Roman"/>
          <w:sz w:val="24"/>
          <w:szCs w:val="24"/>
          <w:lang w:val="zh-TW" w:eastAsia="zh-TW"/>
        </w:rPr>
        <w:t>还设</w:t>
      </w:r>
      <w:r w:rsidRPr="00963B89">
        <w:rPr>
          <w:rFonts w:ascii="Times New Roman" w:eastAsia="宋体" w:hAnsi="Times New Roman" w:cs="Times New Roman"/>
          <w:sz w:val="24"/>
          <w:szCs w:val="24"/>
          <w:lang w:val="zh-TW" w:eastAsia="zh-TW"/>
        </w:rPr>
        <w:t>有三所孔子学院。</w:t>
      </w:r>
    </w:p>
    <w:p w14:paraId="260B0988" w14:textId="77777777" w:rsidR="00565A1D" w:rsidRPr="00963B89" w:rsidRDefault="00C33A2A">
      <w:pPr>
        <w:spacing w:line="360" w:lineRule="auto"/>
        <w:ind w:firstLine="480"/>
        <w:rPr>
          <w:rFonts w:ascii="Times New Roman" w:eastAsia="宋体" w:hAnsi="Times New Roman" w:cs="Times New Roman"/>
          <w:sz w:val="24"/>
          <w:szCs w:val="24"/>
        </w:rPr>
      </w:pPr>
      <w:r w:rsidRPr="00963B89">
        <w:rPr>
          <w:rFonts w:ascii="Times New Roman" w:eastAsia="宋体" w:hAnsi="Times New Roman" w:cs="Times New Roman"/>
          <w:sz w:val="24"/>
          <w:szCs w:val="24"/>
          <w:lang w:val="zh-TW" w:eastAsia="zh-TW"/>
        </w:rPr>
        <w:t>在教育方面，两国顶尖高等教育机构之间也签署了合作协议，在此基础上，师生均可进行交换学习。白俄罗斯的机构与中国高等教育机构和科研机构签订了</w:t>
      </w:r>
      <w:r w:rsidRPr="00963B89">
        <w:rPr>
          <w:rFonts w:ascii="Times New Roman" w:eastAsia="宋体" w:hAnsi="Times New Roman" w:cs="Times New Roman"/>
          <w:sz w:val="24"/>
          <w:szCs w:val="24"/>
        </w:rPr>
        <w:t>100</w:t>
      </w:r>
      <w:r w:rsidRPr="00963B89">
        <w:rPr>
          <w:rFonts w:ascii="Times New Roman" w:eastAsia="宋体" w:hAnsi="Times New Roman" w:cs="Times New Roman"/>
          <w:sz w:val="24"/>
          <w:szCs w:val="24"/>
          <w:lang w:val="zh-TW" w:eastAsia="zh-TW"/>
        </w:rPr>
        <w:t>多个双边协议。由于白俄罗斯教育水平较高，并且社会状况良好，每年约有二千名中国学生来白俄罗斯高校学习。根据白国家统计委员会数据，过去十年内，在白华人数量增长了二十倍以上。</w:t>
      </w:r>
    </w:p>
    <w:p w14:paraId="107978AE" w14:textId="6ABB30AD" w:rsidR="00565A1D" w:rsidRPr="00963B89" w:rsidRDefault="00C33A2A">
      <w:pPr>
        <w:spacing w:line="360" w:lineRule="auto"/>
        <w:ind w:firstLine="480"/>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中国驻白俄罗斯大使馆和白俄罗斯驻华大使馆提供了全方位的必要帮助与合作。白中建交二十六年来，双边</w:t>
      </w:r>
      <w:bookmarkStart w:id="0" w:name="_GoBack"/>
      <w:bookmarkEnd w:id="0"/>
      <w:r w:rsidRPr="00963B89">
        <w:rPr>
          <w:rFonts w:ascii="Times New Roman" w:eastAsia="宋体" w:hAnsi="Times New Roman" w:cs="Times New Roman"/>
          <w:sz w:val="24"/>
          <w:szCs w:val="24"/>
          <w:lang w:val="zh-TW" w:eastAsia="zh-TW"/>
        </w:rPr>
        <w:t>合作取得了良好的效果，可谓其他国家的典范。白中两国有着强大的战略信任，从而两国关系愈发成熟而稳定，不受国际环境影响，不针对任何第三方</w:t>
      </w:r>
      <w:r w:rsidR="007A0329" w:rsidRPr="00963B89">
        <w:rPr>
          <w:rFonts w:ascii="Times New Roman" w:eastAsia="宋体" w:hAnsi="Times New Roman" w:cs="Times New Roman"/>
          <w:sz w:val="24"/>
          <w:szCs w:val="24"/>
          <w:lang w:val="zh-TW" w:eastAsia="zh-TW"/>
        </w:rPr>
        <w:t>，</w:t>
      </w:r>
      <w:r w:rsidRPr="00963B89">
        <w:rPr>
          <w:rFonts w:ascii="Times New Roman" w:eastAsia="宋体" w:hAnsi="Times New Roman" w:cs="Times New Roman"/>
          <w:sz w:val="24"/>
          <w:szCs w:val="24"/>
          <w:lang w:val="zh-TW" w:eastAsia="zh-TW"/>
        </w:rPr>
        <w:t>两国为满足各自需要</w:t>
      </w:r>
      <w:r w:rsidRPr="00963B89">
        <w:rPr>
          <w:rFonts w:ascii="Times New Roman" w:eastAsia="宋体" w:hAnsi="Times New Roman" w:cs="Times New Roman"/>
          <w:sz w:val="24"/>
          <w:szCs w:val="24"/>
          <w:lang w:val="zh-TW" w:eastAsia="zh-TW"/>
        </w:rPr>
        <w:t>展开务实合作。现在，白中关系持续稳定，愈加紧密，与白俄罗斯的友好关系是中国外交政策的长期战</w:t>
      </w:r>
      <w:r w:rsidRPr="00963B89">
        <w:rPr>
          <w:rFonts w:ascii="Times New Roman" w:eastAsia="宋体" w:hAnsi="Times New Roman" w:cs="Times New Roman"/>
          <w:sz w:val="24"/>
          <w:szCs w:val="24"/>
          <w:lang w:val="zh-TW" w:eastAsia="zh-TW"/>
        </w:rPr>
        <w:lastRenderedPageBreak/>
        <w:t>略方</w:t>
      </w:r>
      <w:r w:rsidRPr="00963B89">
        <w:rPr>
          <w:rFonts w:ascii="Times New Roman" w:eastAsia="宋体" w:hAnsi="Times New Roman" w:cs="Times New Roman"/>
          <w:sz w:val="24"/>
          <w:szCs w:val="24"/>
          <w:lang w:val="zh-TW" w:eastAsia="zh-TW"/>
        </w:rPr>
        <w:t>向。在</w:t>
      </w:r>
      <w:r w:rsidRPr="00963B89">
        <w:rPr>
          <w:rFonts w:ascii="Times New Roman" w:eastAsia="宋体" w:hAnsi="Times New Roman" w:cs="Times New Roman"/>
          <w:sz w:val="24"/>
          <w:szCs w:val="24"/>
          <w:lang w:val="zh-TW" w:eastAsia="zh-TW"/>
        </w:rPr>
        <w:t>尊重主权及领土完整的</w:t>
      </w:r>
      <w:r w:rsidR="00AF556F" w:rsidRPr="00963B89">
        <w:rPr>
          <w:rFonts w:ascii="Times New Roman" w:eastAsia="宋体" w:hAnsi="Times New Roman" w:cs="Times New Roman"/>
          <w:sz w:val="24"/>
          <w:szCs w:val="24"/>
          <w:lang w:val="zh-TW" w:eastAsia="zh-TW"/>
        </w:rPr>
        <w:t>前提下</w:t>
      </w:r>
      <w:r w:rsidRPr="00963B89">
        <w:rPr>
          <w:rFonts w:ascii="Times New Roman" w:eastAsia="宋体" w:hAnsi="Times New Roman" w:cs="Times New Roman"/>
          <w:sz w:val="24"/>
          <w:szCs w:val="24"/>
          <w:lang w:val="zh-TW" w:eastAsia="zh-TW"/>
        </w:rPr>
        <w:t>，我们渴望在互利共存、共赢的基础上建立关系，从而实现持久和平、共同繁荣。</w:t>
      </w:r>
    </w:p>
    <w:p w14:paraId="1F176F9F" w14:textId="43CC3210" w:rsidR="00565A1D" w:rsidRPr="00963B89" w:rsidRDefault="00C33A2A">
      <w:pPr>
        <w:spacing w:line="360" w:lineRule="auto"/>
        <w:ind w:firstLine="480"/>
        <w:rPr>
          <w:rFonts w:ascii="Times New Roman" w:eastAsia="宋体" w:hAnsi="Times New Roman" w:cs="Times New Roman"/>
          <w:sz w:val="24"/>
          <w:szCs w:val="24"/>
          <w:lang w:val="zh-TW" w:eastAsia="zh-TW"/>
        </w:rPr>
      </w:pPr>
      <w:r w:rsidRPr="00963B89">
        <w:rPr>
          <w:rFonts w:ascii="Times New Roman" w:eastAsia="宋体" w:hAnsi="Times New Roman" w:cs="Times New Roman"/>
          <w:sz w:val="24"/>
          <w:szCs w:val="24"/>
          <w:lang w:val="zh-TW" w:eastAsia="zh-TW"/>
        </w:rPr>
        <w:t>白俄罗斯和中国的命运是由两国人民决定的，世界的命运也应由世界人民共同决定。现阶段的白中文化关系以其实际行动展示了人类命运共同体</w:t>
      </w:r>
      <w:r w:rsidR="00E0392A" w:rsidRPr="00963B89">
        <w:rPr>
          <w:rFonts w:ascii="Times New Roman" w:eastAsia="宋体" w:hAnsi="Times New Roman" w:cs="Times New Roman"/>
          <w:sz w:val="24"/>
          <w:szCs w:val="24"/>
          <w:lang w:val="zh-TW" w:eastAsia="zh-TW"/>
        </w:rPr>
        <w:t>的</w:t>
      </w:r>
      <w:r w:rsidRPr="00963B89">
        <w:rPr>
          <w:rFonts w:ascii="Times New Roman" w:eastAsia="宋体" w:hAnsi="Times New Roman" w:cs="Times New Roman"/>
          <w:sz w:val="24"/>
          <w:szCs w:val="24"/>
          <w:lang w:val="zh-TW" w:eastAsia="zh-TW"/>
        </w:rPr>
        <w:t>理念。</w:t>
      </w:r>
    </w:p>
    <w:p w14:paraId="6121FA61" w14:textId="0049DCF9" w:rsidR="00565A1D" w:rsidRPr="00963B89" w:rsidRDefault="00C33A2A">
      <w:pPr>
        <w:spacing w:line="360" w:lineRule="auto"/>
        <w:ind w:firstLine="480"/>
        <w:rPr>
          <w:rFonts w:ascii="Times New Roman" w:hAnsi="Times New Roman" w:cs="Times New Roman"/>
        </w:rPr>
      </w:pPr>
      <w:r w:rsidRPr="00963B89">
        <w:rPr>
          <w:rFonts w:ascii="Times New Roman" w:eastAsia="宋体" w:hAnsi="Times New Roman" w:cs="Times New Roman"/>
          <w:sz w:val="24"/>
          <w:szCs w:val="24"/>
          <w:lang w:val="zh-TW" w:eastAsia="zh-TW"/>
        </w:rPr>
        <w:t>谢谢大家，祝大家好运连连</w:t>
      </w:r>
      <w:r w:rsidR="00E4697F" w:rsidRPr="00963B89">
        <w:rPr>
          <w:rFonts w:ascii="Times New Roman" w:eastAsia="宋体" w:hAnsi="Times New Roman" w:cs="Times New Roman"/>
          <w:sz w:val="24"/>
          <w:szCs w:val="24"/>
          <w:lang w:val="zh-TW" w:eastAsia="zh-TW"/>
        </w:rPr>
        <w:t>，愿我们</w:t>
      </w:r>
      <w:r w:rsidRPr="00963B89">
        <w:rPr>
          <w:rFonts w:ascii="Times New Roman" w:eastAsia="宋体" w:hAnsi="Times New Roman" w:cs="Times New Roman"/>
          <w:sz w:val="24"/>
          <w:szCs w:val="24"/>
          <w:lang w:val="zh-TW" w:eastAsia="zh-TW"/>
        </w:rPr>
        <w:t>盛世太平、繁荣昌盛！</w:t>
      </w:r>
    </w:p>
    <w:sectPr w:rsidR="00565A1D" w:rsidRPr="00963B89">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C2052" w14:textId="77777777" w:rsidR="00C33A2A" w:rsidRDefault="00C33A2A">
      <w:r>
        <w:separator/>
      </w:r>
    </w:p>
  </w:endnote>
  <w:endnote w:type="continuationSeparator" w:id="0">
    <w:p w14:paraId="5EAB7A79" w14:textId="77777777" w:rsidR="00C33A2A" w:rsidRDefault="00C3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23185" w14:textId="77777777" w:rsidR="00565A1D" w:rsidRDefault="00565A1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3F805" w14:textId="77777777" w:rsidR="00C33A2A" w:rsidRDefault="00C33A2A">
      <w:r>
        <w:separator/>
      </w:r>
    </w:p>
  </w:footnote>
  <w:footnote w:type="continuationSeparator" w:id="0">
    <w:p w14:paraId="0F6EEB35" w14:textId="77777777" w:rsidR="00C33A2A" w:rsidRDefault="00C33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04C4" w14:textId="77777777" w:rsidR="00565A1D" w:rsidRDefault="00565A1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E51529"/>
    <w:multiLevelType w:val="hybridMultilevel"/>
    <w:tmpl w:val="F3B290FA"/>
    <w:styleLink w:val="ImportedStyle1"/>
    <w:lvl w:ilvl="0" w:tplc="6BD89972">
      <w:start w:val="1"/>
      <w:numFmt w:val="bullet"/>
      <w:lvlText w:val="·"/>
      <w:lvlJc w:val="left"/>
      <w:pPr>
        <w:ind w:left="84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3350F3B2">
      <w:start w:val="1"/>
      <w:numFmt w:val="bullet"/>
      <w:lvlText w:val="■"/>
      <w:lvlJc w:val="left"/>
      <w:pPr>
        <w:ind w:left="1320" w:hanging="42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2" w:tplc="74322B6C">
      <w:start w:val="1"/>
      <w:numFmt w:val="bullet"/>
      <w:lvlText w:val="◆"/>
      <w:lvlJc w:val="left"/>
      <w:pPr>
        <w:ind w:left="17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E400C4">
      <w:start w:val="1"/>
      <w:numFmt w:val="bullet"/>
      <w:lvlText w:val="●"/>
      <w:lvlJc w:val="left"/>
      <w:pPr>
        <w:ind w:left="2160" w:hanging="42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4" w:tplc="D69CBDA0">
      <w:start w:val="1"/>
      <w:numFmt w:val="bullet"/>
      <w:lvlText w:val="■"/>
      <w:lvlJc w:val="left"/>
      <w:pPr>
        <w:ind w:left="2580" w:hanging="42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5" w:tplc="2892DC9C">
      <w:start w:val="1"/>
      <w:numFmt w:val="bullet"/>
      <w:lvlText w:val="◆"/>
      <w:lvlJc w:val="left"/>
      <w:pPr>
        <w:ind w:left="30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24EF42">
      <w:start w:val="1"/>
      <w:numFmt w:val="bullet"/>
      <w:lvlText w:val="●"/>
      <w:lvlJc w:val="left"/>
      <w:pPr>
        <w:ind w:left="3420" w:hanging="42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7" w:tplc="66B00B38">
      <w:start w:val="1"/>
      <w:numFmt w:val="bullet"/>
      <w:lvlText w:val="■"/>
      <w:lvlJc w:val="left"/>
      <w:pPr>
        <w:ind w:left="3840" w:hanging="42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8" w:tplc="B2469D84">
      <w:start w:val="1"/>
      <w:numFmt w:val="bullet"/>
      <w:lvlText w:val="◆"/>
      <w:lvlJc w:val="left"/>
      <w:pPr>
        <w:ind w:left="4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44E5F9F"/>
    <w:multiLevelType w:val="hybridMultilevel"/>
    <w:tmpl w:val="F3B290FA"/>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1D"/>
    <w:rsid w:val="00075200"/>
    <w:rsid w:val="00097A82"/>
    <w:rsid w:val="000B3AF1"/>
    <w:rsid w:val="00122AE1"/>
    <w:rsid w:val="00144730"/>
    <w:rsid w:val="001A55DF"/>
    <w:rsid w:val="0023615F"/>
    <w:rsid w:val="002B39F2"/>
    <w:rsid w:val="002D0348"/>
    <w:rsid w:val="00307D49"/>
    <w:rsid w:val="00322C50"/>
    <w:rsid w:val="003477CA"/>
    <w:rsid w:val="003D03C5"/>
    <w:rsid w:val="003E075C"/>
    <w:rsid w:val="003F2106"/>
    <w:rsid w:val="003F3B3C"/>
    <w:rsid w:val="00434E5E"/>
    <w:rsid w:val="004A2D31"/>
    <w:rsid w:val="004B6442"/>
    <w:rsid w:val="004D1D9E"/>
    <w:rsid w:val="004E22C1"/>
    <w:rsid w:val="00565A1D"/>
    <w:rsid w:val="00581B31"/>
    <w:rsid w:val="005B2F9A"/>
    <w:rsid w:val="00656207"/>
    <w:rsid w:val="00665A8E"/>
    <w:rsid w:val="006B080D"/>
    <w:rsid w:val="006B29F8"/>
    <w:rsid w:val="006E4696"/>
    <w:rsid w:val="0071400A"/>
    <w:rsid w:val="0075441B"/>
    <w:rsid w:val="007A0329"/>
    <w:rsid w:val="007D040B"/>
    <w:rsid w:val="007E7F55"/>
    <w:rsid w:val="00860715"/>
    <w:rsid w:val="008637FB"/>
    <w:rsid w:val="008A0526"/>
    <w:rsid w:val="008C6282"/>
    <w:rsid w:val="00952C4F"/>
    <w:rsid w:val="00954DF4"/>
    <w:rsid w:val="009569FD"/>
    <w:rsid w:val="00963B89"/>
    <w:rsid w:val="009839F1"/>
    <w:rsid w:val="009C71A8"/>
    <w:rsid w:val="00A37083"/>
    <w:rsid w:val="00A53D86"/>
    <w:rsid w:val="00A81741"/>
    <w:rsid w:val="00AF556F"/>
    <w:rsid w:val="00B92587"/>
    <w:rsid w:val="00BB5CFB"/>
    <w:rsid w:val="00BD5828"/>
    <w:rsid w:val="00C2235C"/>
    <w:rsid w:val="00C335FB"/>
    <w:rsid w:val="00C33A2A"/>
    <w:rsid w:val="00C45D06"/>
    <w:rsid w:val="00C53498"/>
    <w:rsid w:val="00C5659B"/>
    <w:rsid w:val="00CD4CC6"/>
    <w:rsid w:val="00DB0521"/>
    <w:rsid w:val="00DD17D4"/>
    <w:rsid w:val="00E0392A"/>
    <w:rsid w:val="00E174DF"/>
    <w:rsid w:val="00E4697F"/>
    <w:rsid w:val="00E7729D"/>
    <w:rsid w:val="00EF3E6B"/>
    <w:rsid w:val="00F1719A"/>
    <w:rsid w:val="00F23D1B"/>
    <w:rsid w:val="00F33980"/>
    <w:rsid w:val="00F4159B"/>
    <w:rsid w:val="00F6622A"/>
    <w:rsid w:val="00F93288"/>
    <w:rsid w:val="00FB1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DA07"/>
  <w15:docId w15:val="{4313118F-B68D-4BC1-8AF9-FC7F7E55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paragraph" w:customStyle="1" w:styleId="Default">
    <w:name w:val="Default"/>
    <w:rPr>
      <w:rFonts w:ascii="Helvetica" w:eastAsia="Helvetica" w:hAnsi="Helvetica" w:cs="Helvetica"/>
      <w:color w:val="000000"/>
      <w:sz w:val="22"/>
      <w:szCs w:val="22"/>
    </w:rPr>
  </w:style>
  <w:style w:type="paragraph" w:styleId="a4">
    <w:name w:val="List Paragraph"/>
    <w:pPr>
      <w:widowControl w:val="0"/>
      <w:ind w:firstLine="420"/>
      <w:jc w:val="both"/>
    </w:pPr>
    <w:rPr>
      <w:rFonts w:ascii="Calibri" w:eastAsia="Calibri" w:hAnsi="Calibri" w:cs="Calibri"/>
      <w:color w:val="000000"/>
      <w:kern w:val="2"/>
      <w:sz w:val="21"/>
      <w:szCs w:val="21"/>
      <w:u w:color="000000"/>
    </w:rPr>
  </w:style>
  <w:style w:type="numbering" w:customStyle="1" w:styleId="ImportedStyle1">
    <w:name w:val="Imported Style 1"/>
    <w:pPr>
      <w:numPr>
        <w:numId w:val="1"/>
      </w:numPr>
    </w:pPr>
  </w:style>
  <w:style w:type="paragraph" w:styleId="a5">
    <w:name w:val="annotation text"/>
    <w:basedOn w:val="a"/>
    <w:link w:val="a6"/>
    <w:uiPriority w:val="99"/>
    <w:semiHidden/>
    <w:unhideWhenUsed/>
    <w:pPr>
      <w:jc w:val="left"/>
    </w:pPr>
  </w:style>
  <w:style w:type="character" w:customStyle="1" w:styleId="a6">
    <w:name w:val="批注文字 字符"/>
    <w:basedOn w:val="a0"/>
    <w:link w:val="a5"/>
    <w:uiPriority w:val="99"/>
    <w:semiHidden/>
    <w:rPr>
      <w:rFonts w:ascii="Calibri" w:eastAsia="Calibri" w:hAnsi="Calibri" w:cs="Calibri"/>
      <w:color w:val="000000"/>
      <w:kern w:val="2"/>
      <w:sz w:val="21"/>
      <w:szCs w:val="21"/>
      <w:u w:color="000000"/>
    </w:rPr>
  </w:style>
  <w:style w:type="character" w:styleId="a7">
    <w:name w:val="annotation reference"/>
    <w:basedOn w:val="a0"/>
    <w:uiPriority w:val="99"/>
    <w:semiHidden/>
    <w:unhideWhenUsed/>
    <w:rPr>
      <w:sz w:val="21"/>
      <w:szCs w:val="21"/>
    </w:rPr>
  </w:style>
  <w:style w:type="paragraph" w:styleId="a8">
    <w:name w:val="Balloon Text"/>
    <w:basedOn w:val="a"/>
    <w:link w:val="a9"/>
    <w:uiPriority w:val="99"/>
    <w:semiHidden/>
    <w:unhideWhenUsed/>
    <w:rsid w:val="006E4696"/>
    <w:rPr>
      <w:sz w:val="18"/>
      <w:szCs w:val="18"/>
    </w:rPr>
  </w:style>
  <w:style w:type="character" w:customStyle="1" w:styleId="a9">
    <w:name w:val="批注框文本 字符"/>
    <w:basedOn w:val="a0"/>
    <w:link w:val="a8"/>
    <w:uiPriority w:val="99"/>
    <w:semiHidden/>
    <w:rsid w:val="006E4696"/>
    <w:rPr>
      <w:rFonts w:ascii="Calibri" w:eastAsia="Calibri" w:hAnsi="Calibri" w:cs="Calibri"/>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安宇</cp:lastModifiedBy>
  <cp:revision>66</cp:revision>
  <dcterms:created xsi:type="dcterms:W3CDTF">2018-07-13T01:03:00Z</dcterms:created>
  <dcterms:modified xsi:type="dcterms:W3CDTF">2018-07-13T01:20:00Z</dcterms:modified>
</cp:coreProperties>
</file>