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27D" w:rsidRPr="00B65FAE" w:rsidRDefault="0024527D" w:rsidP="0024527D">
      <w:pPr>
        <w:spacing w:after="0" w:line="240" w:lineRule="auto"/>
        <w:ind w:firstLineChars="200" w:firstLine="422"/>
        <w:jc w:val="center"/>
        <w:rPr>
          <w:rFonts w:ascii="Times New Roman" w:eastAsiaTheme="minorEastAsia" w:hAnsi="Times New Roman" w:cs="Times New Roman"/>
          <w:b/>
          <w:sz w:val="21"/>
          <w:szCs w:val="21"/>
          <w:lang w:eastAsia="zh-CN"/>
        </w:rPr>
      </w:pPr>
      <w:r w:rsidRPr="00B65FAE">
        <w:rPr>
          <w:rFonts w:ascii="Times New Roman" w:eastAsiaTheme="minorEastAsia" w:hAnsi="Times New Roman" w:cs="Times New Roman"/>
          <w:b/>
          <w:sz w:val="21"/>
          <w:szCs w:val="21"/>
          <w:lang w:eastAsia="zh-CN"/>
        </w:rPr>
        <w:t>中国的丝绸之路计划对于非洲及发展中国家的利益与机遇</w:t>
      </w:r>
    </w:p>
    <w:p w:rsidR="00964754" w:rsidRPr="00B65FAE" w:rsidRDefault="00964754" w:rsidP="0024527D">
      <w:pPr>
        <w:spacing w:after="0" w:line="240" w:lineRule="auto"/>
        <w:ind w:firstLineChars="200" w:firstLine="422"/>
        <w:jc w:val="center"/>
        <w:rPr>
          <w:rFonts w:ascii="Times New Roman" w:eastAsiaTheme="minorEastAsia" w:hAnsi="Times New Roman" w:cs="Times New Roman"/>
          <w:b/>
          <w:sz w:val="21"/>
          <w:szCs w:val="21"/>
          <w:lang w:eastAsia="zh-CN"/>
        </w:rPr>
      </w:pPr>
    </w:p>
    <w:p w:rsidR="0024527D" w:rsidRPr="00B65FAE" w:rsidRDefault="0024527D" w:rsidP="0024527D">
      <w:pPr>
        <w:spacing w:after="0" w:line="240" w:lineRule="auto"/>
        <w:ind w:firstLineChars="200" w:firstLine="422"/>
        <w:jc w:val="center"/>
        <w:rPr>
          <w:rFonts w:ascii="Times New Roman" w:eastAsiaTheme="minorEastAsia" w:hAnsi="Times New Roman" w:cs="Times New Roman"/>
          <w:sz w:val="21"/>
          <w:szCs w:val="21"/>
        </w:rPr>
      </w:pPr>
      <w:r w:rsidRPr="00B65FAE">
        <w:rPr>
          <w:rFonts w:ascii="Times New Roman" w:eastAsiaTheme="minorEastAsia" w:hAnsi="Times New Roman" w:cs="Times New Roman"/>
          <w:b/>
          <w:sz w:val="21"/>
          <w:szCs w:val="21"/>
          <w:lang w:eastAsia="zh-CN"/>
        </w:rPr>
        <w:t>作者：</w:t>
      </w:r>
      <w:r w:rsidRPr="00B65FAE">
        <w:rPr>
          <w:rFonts w:ascii="Times New Roman" w:eastAsiaTheme="minorEastAsia" w:hAnsi="Times New Roman" w:cs="Times New Roman"/>
          <w:sz w:val="21"/>
          <w:szCs w:val="21"/>
        </w:rPr>
        <w:t>Melaku Mulualem K.</w:t>
      </w:r>
    </w:p>
    <w:p w:rsidR="00964754" w:rsidRPr="00964754" w:rsidRDefault="00964754" w:rsidP="0024527D">
      <w:pPr>
        <w:spacing w:after="0" w:line="240" w:lineRule="auto"/>
        <w:ind w:firstLineChars="200" w:firstLine="422"/>
        <w:jc w:val="center"/>
        <w:rPr>
          <w:rFonts w:ascii="Times New Roman" w:eastAsiaTheme="minorEastAsia" w:hAnsi="Times New Roman" w:cs="Times New Roman"/>
          <w:b/>
          <w:sz w:val="21"/>
          <w:szCs w:val="21"/>
          <w:u w:val="single"/>
          <w:lang w:eastAsia="zh-CN"/>
        </w:rPr>
      </w:pPr>
    </w:p>
    <w:p w:rsidR="0024527D" w:rsidRPr="00964754" w:rsidRDefault="0024527D" w:rsidP="0024527D">
      <w:pPr>
        <w:spacing w:after="0" w:line="240" w:lineRule="auto"/>
        <w:ind w:firstLineChars="200" w:firstLine="422"/>
        <w:jc w:val="both"/>
        <w:rPr>
          <w:rFonts w:ascii="Times New Roman" w:eastAsiaTheme="minorEastAsia" w:hAnsi="Times New Roman" w:cs="Times New Roman"/>
          <w:b/>
          <w:sz w:val="21"/>
          <w:szCs w:val="21"/>
          <w:u w:val="single"/>
          <w:lang w:eastAsia="zh-CN"/>
        </w:rPr>
      </w:pPr>
      <w:r w:rsidRPr="00964754">
        <w:rPr>
          <w:rFonts w:ascii="Times New Roman" w:eastAsiaTheme="minorEastAsia" w:hAnsi="Times New Roman" w:cs="Times New Roman"/>
          <w:b/>
          <w:sz w:val="21"/>
          <w:szCs w:val="21"/>
          <w:u w:val="single"/>
          <w:lang w:eastAsia="zh-CN"/>
        </w:rPr>
        <w:t>背景</w:t>
      </w: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2013</w:t>
      </w:r>
      <w:r w:rsidRPr="00964754">
        <w:rPr>
          <w:rFonts w:ascii="Times New Roman" w:eastAsiaTheme="minorEastAsia" w:hAnsi="Times New Roman" w:cs="Times New Roman"/>
          <w:sz w:val="21"/>
          <w:szCs w:val="21"/>
          <w:lang w:eastAsia="zh-CN"/>
        </w:rPr>
        <w:t>年，中国国家主席习近平发起了一项名为</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共同建设</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丝绸之路经济带</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和</w:t>
      </w:r>
      <w:r w:rsidRPr="00964754">
        <w:rPr>
          <w:rFonts w:ascii="Times New Roman" w:eastAsiaTheme="minorEastAsia" w:hAnsi="Times New Roman" w:cs="Times New Roman"/>
          <w:sz w:val="21"/>
          <w:szCs w:val="21"/>
          <w:lang w:eastAsia="zh-CN"/>
        </w:rPr>
        <w:t>‘21</w:t>
      </w:r>
      <w:r w:rsidRPr="00964754">
        <w:rPr>
          <w:rFonts w:ascii="Times New Roman" w:eastAsiaTheme="minorEastAsia" w:hAnsi="Times New Roman" w:cs="Times New Roman"/>
          <w:sz w:val="21"/>
          <w:szCs w:val="21"/>
          <w:lang w:eastAsia="zh-CN"/>
        </w:rPr>
        <w:t>世纪海上丝绸之路</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的新倡议。通过这一倡议，中国将向古代丝绸之路沿线的许多项目中注资数十亿美元。</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尽管该倡议以</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丝绸之路</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命名，但其项目并不局限于古老的丝绸之路沿线。中国的这一倡议聚焦运输、能源、通信、投资、贸易、工业、金融、教育、旅游和技术</w:t>
      </w:r>
      <w:r w:rsidRPr="00964754">
        <w:rPr>
          <w:rStyle w:val="a5"/>
          <w:rFonts w:ascii="Times New Roman" w:eastAsiaTheme="minorEastAsia" w:hAnsi="Times New Roman" w:cs="Times New Roman"/>
          <w:sz w:val="21"/>
          <w:szCs w:val="21"/>
        </w:rPr>
        <w:endnoteReference w:id="1"/>
      </w:r>
      <w:r w:rsidRPr="00964754">
        <w:rPr>
          <w:rFonts w:ascii="Times New Roman" w:eastAsiaTheme="minorEastAsia" w:hAnsi="Times New Roman" w:cs="Times New Roman"/>
          <w:sz w:val="21"/>
          <w:szCs w:val="21"/>
          <w:lang w:eastAsia="zh-CN"/>
        </w:rPr>
        <w:t>。为此，中国将利用其预留资金在世界许多国家进行基础设施建设。中国的丝绸之路倡议</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所覆盖的国家和地区总人口达</w:t>
      </w:r>
      <w:r w:rsidRPr="00964754">
        <w:rPr>
          <w:rFonts w:ascii="Times New Roman" w:eastAsiaTheme="minorEastAsia" w:hAnsi="Times New Roman" w:cs="Times New Roman"/>
          <w:sz w:val="21"/>
          <w:szCs w:val="21"/>
          <w:lang w:eastAsia="zh-CN"/>
        </w:rPr>
        <w:t>44</w:t>
      </w:r>
      <w:r w:rsidRPr="00964754">
        <w:rPr>
          <w:rFonts w:ascii="Times New Roman" w:eastAsiaTheme="minorEastAsia" w:hAnsi="Times New Roman" w:cs="Times New Roman"/>
          <w:sz w:val="21"/>
          <w:szCs w:val="21"/>
          <w:lang w:eastAsia="zh-CN"/>
        </w:rPr>
        <w:t>亿，经济总量达</w:t>
      </w:r>
      <w:r w:rsidRPr="00964754">
        <w:rPr>
          <w:rFonts w:ascii="Times New Roman" w:eastAsiaTheme="minorEastAsia" w:hAnsi="Times New Roman" w:cs="Times New Roman"/>
          <w:sz w:val="21"/>
          <w:szCs w:val="21"/>
          <w:lang w:eastAsia="zh-CN"/>
        </w:rPr>
        <w:t>21</w:t>
      </w:r>
      <w:proofErr w:type="gramStart"/>
      <w:r w:rsidRPr="00964754">
        <w:rPr>
          <w:rFonts w:ascii="Times New Roman" w:eastAsiaTheme="minorEastAsia" w:hAnsi="Times New Roman" w:cs="Times New Roman"/>
          <w:sz w:val="21"/>
          <w:szCs w:val="21"/>
          <w:lang w:eastAsia="zh-CN"/>
        </w:rPr>
        <w:t>万亿</w:t>
      </w:r>
      <w:proofErr w:type="gramEnd"/>
      <w:r w:rsidRPr="00964754">
        <w:rPr>
          <w:rFonts w:ascii="Times New Roman" w:eastAsiaTheme="minorEastAsia" w:hAnsi="Times New Roman" w:cs="Times New Roman"/>
          <w:sz w:val="21"/>
          <w:szCs w:val="21"/>
          <w:lang w:eastAsia="zh-CN"/>
        </w:rPr>
        <w:t>美元</w:t>
      </w:r>
      <w:r w:rsidRPr="00964754">
        <w:rPr>
          <w:rFonts w:ascii="Times New Roman" w:eastAsiaTheme="minorEastAsia" w:hAnsi="Times New Roman" w:cs="Times New Roman"/>
          <w:sz w:val="21"/>
          <w:szCs w:val="21"/>
          <w:lang w:eastAsia="zh-CN"/>
        </w:rPr>
        <w:t>”</w:t>
      </w:r>
      <w:r w:rsidRPr="00964754">
        <w:rPr>
          <w:rStyle w:val="a5"/>
          <w:rFonts w:ascii="Times New Roman" w:eastAsiaTheme="minorEastAsia" w:hAnsi="Times New Roman" w:cs="Times New Roman"/>
          <w:sz w:val="21"/>
          <w:szCs w:val="21"/>
          <w:lang w:eastAsia="zh-CN"/>
        </w:rPr>
        <w:t xml:space="preserve"> </w:t>
      </w:r>
      <w:r w:rsidRPr="00964754">
        <w:rPr>
          <w:rStyle w:val="a5"/>
          <w:rFonts w:ascii="Times New Roman" w:eastAsiaTheme="minorEastAsia" w:hAnsi="Times New Roman" w:cs="Times New Roman"/>
          <w:sz w:val="21"/>
          <w:szCs w:val="21"/>
        </w:rPr>
        <w:endnoteReference w:id="2"/>
      </w:r>
      <w:r w:rsidRPr="00964754">
        <w:rPr>
          <w:rFonts w:ascii="Times New Roman" w:eastAsiaTheme="minorEastAsia" w:hAnsi="Times New Roman" w:cs="Times New Roman"/>
          <w:sz w:val="21"/>
          <w:szCs w:val="21"/>
          <w:lang w:eastAsia="zh-CN"/>
        </w:rPr>
        <w:t>。中国还将与其他多边金融机构合作开展各种项目。这是最不发达国家从大项目中受益的好时机。</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我认为，中国的这一倡议是全球化和南南合作向前迈进的一步。它涵盖了许多文化和民族，将会使得全球化的车轮在未来十年里提速。世界上</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未全球化</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国家或贫穷的国家尤其可从中国这一创新举措中受益。因此，此前的</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部分</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全球化将得到进一步扩展，使得世界上更多地区全球化。这个全球项目对于非洲国家来说是一次机遇。</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Pr="00964754" w:rsidRDefault="0024527D" w:rsidP="0024527D">
      <w:pPr>
        <w:spacing w:after="0" w:line="240" w:lineRule="auto"/>
        <w:ind w:firstLineChars="200" w:firstLine="422"/>
        <w:rPr>
          <w:rFonts w:ascii="Times New Roman" w:eastAsiaTheme="minorEastAsia" w:hAnsi="Times New Roman" w:cs="Times New Roman"/>
          <w:b/>
          <w:sz w:val="21"/>
          <w:szCs w:val="21"/>
          <w:u w:val="single"/>
          <w:lang w:eastAsia="zh-CN"/>
        </w:rPr>
      </w:pPr>
      <w:r w:rsidRPr="00964754">
        <w:rPr>
          <w:rFonts w:ascii="Times New Roman" w:eastAsiaTheme="minorEastAsia" w:hAnsi="Times New Roman" w:cs="Times New Roman"/>
          <w:b/>
          <w:sz w:val="21"/>
          <w:szCs w:val="21"/>
          <w:u w:val="single"/>
          <w:lang w:eastAsia="zh-CN"/>
        </w:rPr>
        <w:t>研究方法</w:t>
      </w: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我采用了一手资料来源和二手资料来源作为该研究的研究方法。</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Pr="00964754" w:rsidRDefault="0024527D" w:rsidP="0024527D">
      <w:pPr>
        <w:spacing w:after="0" w:line="240" w:lineRule="auto"/>
        <w:ind w:firstLineChars="200" w:firstLine="422"/>
        <w:jc w:val="both"/>
        <w:rPr>
          <w:rFonts w:ascii="Times New Roman" w:eastAsiaTheme="minorEastAsia" w:hAnsi="Times New Roman" w:cs="Times New Roman"/>
          <w:b/>
          <w:sz w:val="21"/>
          <w:szCs w:val="21"/>
          <w:u w:val="single"/>
          <w:lang w:eastAsia="zh-CN"/>
        </w:rPr>
      </w:pPr>
      <w:r w:rsidRPr="00964754">
        <w:rPr>
          <w:rFonts w:ascii="Times New Roman" w:eastAsiaTheme="minorEastAsia" w:hAnsi="Times New Roman" w:cs="Times New Roman"/>
          <w:b/>
          <w:sz w:val="21"/>
          <w:szCs w:val="21"/>
          <w:u w:val="single"/>
          <w:lang w:eastAsia="zh-CN"/>
        </w:rPr>
        <w:t>研究发现</w:t>
      </w: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关于非洲与中国的关系，有消息称</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非洲需要中国，但中国更需要非洲。</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在丝绸之路倡议中，</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一带一路</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沿线的</w:t>
      </w:r>
      <w:r w:rsidRPr="00964754">
        <w:rPr>
          <w:rFonts w:ascii="Times New Roman" w:eastAsiaTheme="minorEastAsia" w:hAnsi="Times New Roman" w:cs="Times New Roman"/>
          <w:sz w:val="21"/>
          <w:szCs w:val="21"/>
          <w:lang w:eastAsia="zh-CN"/>
        </w:rPr>
        <w:t>58</w:t>
      </w:r>
      <w:r w:rsidRPr="00964754">
        <w:rPr>
          <w:rFonts w:ascii="Times New Roman" w:eastAsiaTheme="minorEastAsia" w:hAnsi="Times New Roman" w:cs="Times New Roman"/>
          <w:sz w:val="21"/>
          <w:szCs w:val="21"/>
          <w:lang w:eastAsia="zh-CN"/>
        </w:rPr>
        <w:t>个国家将受益。对于该倡议，东非尤其是吉布提和肯尼亚的港口已成主要焦点。改善吉布提港将使得埃塞俄比亚和东非受益。</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在实施该倡议时，可能存在各种挑战，例如缺乏熟练的劳动力和相关资源。</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一带一路</w:t>
      </w:r>
      <w:r w:rsidRPr="00964754">
        <w:rPr>
          <w:rFonts w:ascii="Times New Roman" w:eastAsiaTheme="minorEastAsia" w:hAnsi="Times New Roman" w:cs="Times New Roman"/>
          <w:sz w:val="21"/>
          <w:szCs w:val="21"/>
          <w:lang w:eastAsia="zh-CN"/>
        </w:rPr>
        <w:t>”</w:t>
      </w:r>
      <w:r w:rsidRPr="00964754">
        <w:rPr>
          <w:rFonts w:ascii="Times New Roman" w:eastAsiaTheme="minorEastAsia" w:hAnsi="Times New Roman" w:cs="Times New Roman"/>
          <w:sz w:val="21"/>
          <w:szCs w:val="21"/>
          <w:lang w:eastAsia="zh-CN"/>
        </w:rPr>
        <w:t>中政府的承诺度可能会在分配资源和制定时间计划方面对项目的完成产生负面影响。国际恐怖主义和海盗行为也会对世界各地一系列项目的实施带来挑战。</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当然，中国的这一伟大倡议也会带来机遇。首先，中国表示将承担起责任和义务</w:t>
      </w:r>
      <w:r w:rsidRPr="00964754">
        <w:rPr>
          <w:rStyle w:val="a5"/>
          <w:rFonts w:ascii="Times New Roman" w:eastAsiaTheme="minorEastAsia" w:hAnsi="Times New Roman" w:cs="Times New Roman"/>
          <w:sz w:val="21"/>
          <w:szCs w:val="21"/>
        </w:rPr>
        <w:endnoteReference w:id="3"/>
      </w:r>
      <w:r w:rsidRPr="00964754">
        <w:rPr>
          <w:rFonts w:ascii="Times New Roman" w:eastAsiaTheme="minorEastAsia" w:hAnsi="Times New Roman" w:cs="Times New Roman"/>
          <w:sz w:val="21"/>
          <w:szCs w:val="21"/>
          <w:lang w:eastAsia="zh-CN"/>
        </w:rPr>
        <w:t>，为这些活动配备熟练的劳动力。另一个潜在机遇是，世界上许多国家还将支持该倡议并分享该倡议给它们带来的好处。这是因为他们可以通过丝绸之路基金获得资金进行基础设施建设，帮助他们实现快速的经济发展。</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Pr="00964754" w:rsidRDefault="0024527D" w:rsidP="0024527D">
      <w:pPr>
        <w:spacing w:after="0" w:line="240" w:lineRule="auto"/>
        <w:ind w:firstLineChars="200" w:firstLine="422"/>
        <w:jc w:val="both"/>
        <w:rPr>
          <w:rFonts w:ascii="Times New Roman" w:eastAsiaTheme="minorEastAsia" w:hAnsi="Times New Roman" w:cs="Times New Roman"/>
          <w:b/>
          <w:sz w:val="21"/>
          <w:szCs w:val="21"/>
          <w:u w:val="single"/>
          <w:lang w:eastAsia="zh-CN"/>
        </w:rPr>
      </w:pPr>
      <w:r w:rsidRPr="00964754">
        <w:rPr>
          <w:rFonts w:ascii="Times New Roman" w:eastAsiaTheme="minorEastAsia" w:hAnsi="Times New Roman" w:cs="Times New Roman"/>
          <w:b/>
          <w:sz w:val="21"/>
          <w:szCs w:val="21"/>
          <w:u w:val="single"/>
          <w:lang w:eastAsia="zh-CN"/>
        </w:rPr>
        <w:t>结论</w:t>
      </w:r>
    </w:p>
    <w:p w:rsidR="0024527D" w:rsidRDefault="0024527D" w:rsidP="0024527D">
      <w:pPr>
        <w:spacing w:after="0" w:line="240" w:lineRule="auto"/>
        <w:ind w:firstLineChars="200" w:firstLine="420"/>
        <w:jc w:val="both"/>
        <w:rPr>
          <w:rFonts w:ascii="Times New Roman" w:eastAsiaTheme="minorEastAsia" w:hAnsi="Times New Roman" w:cs="Times New Roman"/>
          <w:sz w:val="21"/>
          <w:szCs w:val="21"/>
          <w:lang w:eastAsia="zh-CN"/>
        </w:rPr>
      </w:pPr>
      <w:r w:rsidRPr="00964754">
        <w:rPr>
          <w:rFonts w:ascii="Times New Roman" w:eastAsiaTheme="minorEastAsia" w:hAnsi="Times New Roman" w:cs="Times New Roman"/>
          <w:sz w:val="21"/>
          <w:szCs w:val="21"/>
          <w:lang w:eastAsia="zh-CN"/>
        </w:rPr>
        <w:t>简而言之，中国的丝绸之路倡议是全球化向前迈进的一步。全球化的这一新进展可以帮助非洲国家进行技术转让，建设基础设施，加强贸易、投资和通讯，为当地人创造就业机会，提供奖学金和其他能力建设培训计划，使得非洲国家受益良多。如果中国能够成功实施丝绸之路倡议，全球化的中心将从西方向东方转移。</w:t>
      </w:r>
    </w:p>
    <w:p w:rsidR="00964754" w:rsidRPr="00964754" w:rsidRDefault="00964754" w:rsidP="0024527D">
      <w:pPr>
        <w:spacing w:after="0" w:line="240" w:lineRule="auto"/>
        <w:ind w:firstLineChars="200" w:firstLine="420"/>
        <w:jc w:val="both"/>
        <w:rPr>
          <w:rFonts w:ascii="Times New Roman" w:eastAsiaTheme="minorEastAsia" w:hAnsi="Times New Roman" w:cs="Times New Roman"/>
          <w:sz w:val="21"/>
          <w:szCs w:val="21"/>
          <w:lang w:eastAsia="zh-CN"/>
        </w:rPr>
      </w:pPr>
    </w:p>
    <w:p w:rsidR="003D34A3" w:rsidRPr="00964754" w:rsidRDefault="0024527D" w:rsidP="0024527D">
      <w:pPr>
        <w:rPr>
          <w:sz w:val="21"/>
          <w:szCs w:val="21"/>
          <w:lang w:eastAsia="zh-CN"/>
        </w:rPr>
      </w:pPr>
      <w:r w:rsidRPr="00964754">
        <w:rPr>
          <w:rFonts w:ascii="Times New Roman" w:eastAsiaTheme="minorEastAsia" w:hAnsi="Times New Roman" w:cs="Times New Roman"/>
          <w:b/>
          <w:sz w:val="21"/>
          <w:szCs w:val="21"/>
          <w:lang w:eastAsia="zh-CN"/>
        </w:rPr>
        <w:t>关键词：中国，非洲，丝绸之路，南南</w:t>
      </w:r>
    </w:p>
    <w:sectPr w:rsidR="003D34A3" w:rsidRPr="00964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5D1" w:rsidRDefault="00CC45D1" w:rsidP="0024527D">
      <w:pPr>
        <w:spacing w:after="0" w:line="240" w:lineRule="auto"/>
      </w:pPr>
      <w:r>
        <w:separator/>
      </w:r>
    </w:p>
  </w:endnote>
  <w:endnote w:type="continuationSeparator" w:id="0">
    <w:p w:rsidR="00CC45D1" w:rsidRDefault="00CC45D1" w:rsidP="0024527D">
      <w:pPr>
        <w:spacing w:after="0" w:line="240" w:lineRule="auto"/>
      </w:pPr>
      <w:r>
        <w:continuationSeparator/>
      </w:r>
    </w:p>
  </w:endnote>
  <w:endnote w:id="1">
    <w:p w:rsidR="0024527D" w:rsidRPr="00BA251D" w:rsidRDefault="0024527D" w:rsidP="0024527D">
      <w:pPr>
        <w:pStyle w:val="a4"/>
        <w:rPr>
          <w:rFonts w:ascii="Times New Roman" w:hAnsi="Times New Roman" w:cs="Times New Roman"/>
          <w:sz w:val="21"/>
          <w:szCs w:val="21"/>
        </w:rPr>
      </w:pPr>
      <w:r w:rsidRPr="00BA251D">
        <w:rPr>
          <w:rStyle w:val="a5"/>
          <w:rFonts w:ascii="Times New Roman" w:hAnsi="Times New Roman" w:cs="Times New Roman"/>
          <w:sz w:val="21"/>
          <w:szCs w:val="21"/>
        </w:rPr>
        <w:endnoteRef/>
      </w:r>
      <w:r w:rsidRPr="00BA251D">
        <w:rPr>
          <w:rFonts w:ascii="Times New Roman" w:hAnsi="Times New Roman" w:cs="Times New Roman"/>
          <w:sz w:val="21"/>
          <w:szCs w:val="21"/>
        </w:rPr>
        <w:t xml:space="preserve"> </w:t>
      </w:r>
      <w:r w:rsidRPr="00BA251D">
        <w:rPr>
          <w:rFonts w:ascii="Times New Roman" w:hAnsi="Times New Roman" w:cs="Times New Roman"/>
          <w:color w:val="000000"/>
          <w:sz w:val="21"/>
          <w:szCs w:val="21"/>
          <w:shd w:val="clear" w:color="auto" w:fill="FFFFFF"/>
        </w:rPr>
        <w:t xml:space="preserve">Xinhua news on April 22,2015  ( </w:t>
      </w:r>
      <w:r w:rsidRPr="00BA251D">
        <w:rPr>
          <w:rFonts w:ascii="Times New Roman" w:hAnsi="Times New Roman" w:cs="Times New Roman"/>
          <w:sz w:val="21"/>
          <w:szCs w:val="21"/>
        </w:rPr>
        <w:t>http://news.xinhuanet.com/)</w:t>
      </w:r>
    </w:p>
  </w:endnote>
  <w:endnote w:id="2">
    <w:p w:rsidR="0024527D" w:rsidRPr="00BA251D" w:rsidRDefault="0024527D" w:rsidP="0024527D">
      <w:pPr>
        <w:pStyle w:val="a4"/>
        <w:rPr>
          <w:rFonts w:ascii="Times New Roman" w:hAnsi="Times New Roman" w:cs="Times New Roman"/>
          <w:sz w:val="21"/>
          <w:szCs w:val="21"/>
        </w:rPr>
      </w:pPr>
      <w:r w:rsidRPr="00BA251D">
        <w:rPr>
          <w:rStyle w:val="a5"/>
          <w:rFonts w:ascii="Times New Roman" w:hAnsi="Times New Roman" w:cs="Times New Roman"/>
          <w:sz w:val="21"/>
          <w:szCs w:val="21"/>
        </w:rPr>
        <w:endnoteRef/>
      </w:r>
      <w:r w:rsidRPr="00BA251D">
        <w:rPr>
          <w:rFonts w:ascii="Times New Roman" w:hAnsi="Times New Roman" w:cs="Times New Roman"/>
          <w:sz w:val="21"/>
          <w:szCs w:val="21"/>
        </w:rPr>
        <w:t xml:space="preserve"> Ibid</w:t>
      </w:r>
    </w:p>
  </w:endnote>
  <w:endnote w:id="3">
    <w:p w:rsidR="0024527D" w:rsidRPr="00BA251D" w:rsidRDefault="0024527D" w:rsidP="00964754">
      <w:pPr>
        <w:pStyle w:val="a4"/>
        <w:spacing w:line="276" w:lineRule="auto"/>
        <w:rPr>
          <w:rFonts w:ascii="Times New Roman" w:hAnsi="Times New Roman" w:cs="Times New Roman"/>
          <w:sz w:val="21"/>
          <w:szCs w:val="21"/>
        </w:rPr>
      </w:pPr>
      <w:r w:rsidRPr="00BA251D">
        <w:rPr>
          <w:rStyle w:val="a5"/>
          <w:rFonts w:ascii="Times New Roman" w:hAnsi="Times New Roman" w:cs="Times New Roman"/>
          <w:sz w:val="21"/>
          <w:szCs w:val="21"/>
        </w:rPr>
        <w:endnoteRef/>
      </w:r>
      <w:r w:rsidRPr="00BA251D">
        <w:rPr>
          <w:rFonts w:ascii="Times New Roman" w:hAnsi="Times New Roman" w:cs="Times New Roman"/>
          <w:sz w:val="21"/>
          <w:szCs w:val="21"/>
        </w:rPr>
        <w:t xml:space="preserve"> Helen Chin, et al, </w:t>
      </w:r>
      <w:r w:rsidRPr="00BA251D">
        <w:rPr>
          <w:rFonts w:ascii="Times New Roman" w:hAnsi="Times New Roman" w:cs="Times New Roman"/>
          <w:i/>
          <w:sz w:val="21"/>
          <w:szCs w:val="21"/>
        </w:rPr>
        <w:t xml:space="preserve">The Silk Road Economic Belt and the 21st Century Maritime Silk Road, (Hong </w:t>
      </w:r>
      <w:proofErr w:type="spellStart"/>
      <w:r w:rsidRPr="00BA251D">
        <w:rPr>
          <w:rFonts w:ascii="Times New Roman" w:hAnsi="Times New Roman" w:cs="Times New Roman"/>
          <w:i/>
          <w:sz w:val="21"/>
          <w:szCs w:val="21"/>
        </w:rPr>
        <w:t>Kong</w:t>
      </w:r>
      <w:proofErr w:type="gramStart"/>
      <w:r w:rsidRPr="00BA251D">
        <w:rPr>
          <w:rFonts w:ascii="Times New Roman" w:hAnsi="Times New Roman" w:cs="Times New Roman"/>
          <w:i/>
          <w:sz w:val="21"/>
          <w:szCs w:val="21"/>
        </w:rPr>
        <w:t>:</w:t>
      </w:r>
      <w:r w:rsidRPr="00BA251D">
        <w:rPr>
          <w:rFonts w:ascii="Times New Roman" w:hAnsi="Times New Roman" w:cs="Times New Roman"/>
          <w:sz w:val="21"/>
          <w:szCs w:val="21"/>
        </w:rPr>
        <w:t>Fung</w:t>
      </w:r>
      <w:proofErr w:type="spellEnd"/>
      <w:proofErr w:type="gramEnd"/>
      <w:r w:rsidRPr="00BA251D">
        <w:rPr>
          <w:rFonts w:ascii="Times New Roman" w:hAnsi="Times New Roman" w:cs="Times New Roman"/>
          <w:sz w:val="21"/>
          <w:szCs w:val="21"/>
        </w:rPr>
        <w:t xml:space="preserve"> Business Intelligence Centre</w:t>
      </w:r>
      <w:r w:rsidRPr="00BA251D">
        <w:rPr>
          <w:rFonts w:ascii="Times New Roman" w:hAnsi="Times New Roman" w:cs="Times New Roman"/>
          <w:i/>
          <w:sz w:val="21"/>
          <w:szCs w:val="21"/>
        </w:rPr>
        <w:t xml:space="preserve">, </w:t>
      </w:r>
      <w:r w:rsidRPr="00BA251D">
        <w:rPr>
          <w:rFonts w:ascii="Times New Roman" w:hAnsi="Times New Roman" w:cs="Times New Roman"/>
          <w:sz w:val="21"/>
          <w:szCs w:val="21"/>
        </w:rPr>
        <w:t xml:space="preserve"> May 2015),P.8.</w:t>
      </w:r>
    </w:p>
    <w:p w:rsidR="0024527D" w:rsidRPr="00BA251D" w:rsidRDefault="0024527D" w:rsidP="0024527D">
      <w:pPr>
        <w:pStyle w:val="a4"/>
        <w:spacing w:line="276" w:lineRule="auto"/>
        <w:ind w:left="360"/>
        <w:rPr>
          <w:rFonts w:ascii="Times New Roman" w:hAnsi="Times New Roman" w:cs="Times New Roman"/>
          <w:sz w:val="21"/>
          <w:szCs w:val="21"/>
        </w:rPr>
      </w:pPr>
    </w:p>
    <w:p w:rsidR="0024527D" w:rsidRPr="00BA251D" w:rsidRDefault="0024527D" w:rsidP="0024527D">
      <w:pPr>
        <w:pStyle w:val="a4"/>
        <w:spacing w:line="276" w:lineRule="auto"/>
        <w:ind w:left="360"/>
        <w:rPr>
          <w:rFonts w:ascii="Times New Roman" w:hAnsi="Times New Roman" w:cs="Times New Roman"/>
          <w:sz w:val="21"/>
          <w:szCs w:val="21"/>
        </w:rPr>
      </w:pPr>
    </w:p>
    <w:p w:rsidR="0024527D" w:rsidRDefault="0024527D" w:rsidP="0024527D">
      <w:pPr>
        <w:ind w:left="90" w:firstLine="810"/>
        <w:jc w:val="center"/>
        <w:rPr>
          <w:rFonts w:ascii="Times New Roman" w:eastAsiaTheme="minorEastAsia" w:hAnsi="Times New Roman" w:cs="Times New Roman"/>
          <w:b/>
          <w:sz w:val="21"/>
          <w:szCs w:val="21"/>
          <w:u w:val="single"/>
          <w:lang w:eastAsia="zh-CN"/>
        </w:rPr>
      </w:pPr>
    </w:p>
    <w:p w:rsidR="0024527D" w:rsidRDefault="0024527D" w:rsidP="00964754">
      <w:pPr>
        <w:spacing w:after="0" w:line="240" w:lineRule="auto"/>
        <w:ind w:firstLineChars="200" w:firstLine="422"/>
        <w:jc w:val="center"/>
        <w:rPr>
          <w:rFonts w:ascii="Times New Roman" w:eastAsiaTheme="minorEastAsia" w:hAnsi="Times New Roman" w:cs="Times New Roman"/>
          <w:b/>
          <w:sz w:val="21"/>
          <w:szCs w:val="21"/>
          <w:u w:val="single"/>
          <w:lang w:eastAsia="zh-CN"/>
        </w:rPr>
      </w:pPr>
      <w:r w:rsidRPr="00BA251D">
        <w:rPr>
          <w:rFonts w:ascii="Times New Roman" w:eastAsiaTheme="minorEastAsia" w:hAnsi="Times New Roman" w:cs="Times New Roman"/>
          <w:b/>
          <w:sz w:val="21"/>
          <w:szCs w:val="21"/>
          <w:u w:val="single"/>
          <w:lang w:eastAsia="zh-CN"/>
        </w:rPr>
        <w:t>作者简介</w:t>
      </w:r>
    </w:p>
    <w:p w:rsidR="00B65FAE" w:rsidRPr="00BA251D" w:rsidRDefault="00B65FAE" w:rsidP="00964754">
      <w:pPr>
        <w:spacing w:after="0" w:line="240" w:lineRule="auto"/>
        <w:ind w:firstLineChars="200" w:firstLine="422"/>
        <w:jc w:val="center"/>
        <w:rPr>
          <w:rFonts w:ascii="Times New Roman" w:eastAsiaTheme="minorEastAsia" w:hAnsi="Times New Roman" w:cs="Times New Roman" w:hint="eastAsia"/>
          <w:b/>
          <w:sz w:val="21"/>
          <w:szCs w:val="21"/>
          <w:u w:val="single"/>
          <w:lang w:eastAsia="zh-CN"/>
        </w:rPr>
      </w:pPr>
    </w:p>
    <w:p w:rsidR="0024527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Melaku Mulualem</w:t>
      </w:r>
      <w:r w:rsidRPr="00BA251D">
        <w:rPr>
          <w:rFonts w:ascii="Times New Roman" w:eastAsiaTheme="minorEastAsia" w:hAnsi="Times New Roman" w:cs="Times New Roman"/>
          <w:sz w:val="21"/>
          <w:szCs w:val="21"/>
          <w:lang w:eastAsia="zh-CN"/>
        </w:rPr>
        <w:t>是埃塞俄比亚学者，就职于埃塞俄比亚外交战略研究所（</w:t>
      </w:r>
      <w:r w:rsidRPr="00BA251D">
        <w:rPr>
          <w:rFonts w:ascii="Times New Roman" w:eastAsiaTheme="minorEastAsia" w:hAnsi="Times New Roman" w:cs="Times New Roman"/>
          <w:sz w:val="21"/>
          <w:szCs w:val="21"/>
          <w:lang w:eastAsia="zh-CN"/>
        </w:rPr>
        <w:t>EFRSSI</w:t>
      </w:r>
      <w:r w:rsidRPr="00BA251D">
        <w:rPr>
          <w:rFonts w:ascii="Times New Roman" w:eastAsiaTheme="minorEastAsia" w:hAnsi="Times New Roman" w:cs="Times New Roman"/>
          <w:sz w:val="21"/>
          <w:szCs w:val="21"/>
          <w:lang w:eastAsia="zh-CN"/>
        </w:rPr>
        <w:t>）。该研究所是埃塞俄比亚外交部的一个智囊团。</w:t>
      </w:r>
      <w:r w:rsidRPr="00BA251D">
        <w:rPr>
          <w:rFonts w:ascii="Times New Roman" w:eastAsiaTheme="minorEastAsia" w:hAnsi="Times New Roman" w:cs="Times New Roman"/>
          <w:sz w:val="21"/>
          <w:szCs w:val="21"/>
          <w:lang w:eastAsia="zh-CN"/>
        </w:rPr>
        <w:t>Melaku</w:t>
      </w:r>
      <w:r w:rsidRPr="00BA251D">
        <w:rPr>
          <w:rFonts w:ascii="Times New Roman" w:eastAsiaTheme="minorEastAsia" w:hAnsi="Times New Roman" w:cs="Times New Roman"/>
          <w:sz w:val="21"/>
          <w:szCs w:val="21"/>
          <w:lang w:eastAsia="zh-CN"/>
        </w:rPr>
        <w:t>是非洲华人，</w:t>
      </w:r>
      <w:proofErr w:type="gramStart"/>
      <w:r w:rsidRPr="00BA251D">
        <w:rPr>
          <w:rFonts w:ascii="Times New Roman" w:eastAsiaTheme="minorEastAsia" w:hAnsi="Times New Roman" w:cs="Times New Roman"/>
          <w:sz w:val="21"/>
          <w:szCs w:val="21"/>
          <w:lang w:eastAsia="zh-CN"/>
        </w:rPr>
        <w:t>中国谷歌集团</w:t>
      </w:r>
      <w:proofErr w:type="gramEnd"/>
      <w:r w:rsidRPr="00BA251D">
        <w:rPr>
          <w:rFonts w:ascii="Times New Roman" w:eastAsiaTheme="minorEastAsia" w:hAnsi="Times New Roman" w:cs="Times New Roman"/>
          <w:sz w:val="21"/>
          <w:szCs w:val="21"/>
          <w:lang w:eastAsia="zh-CN"/>
        </w:rPr>
        <w:t>中的非洲人。</w:t>
      </w:r>
    </w:p>
    <w:p w:rsidR="00964754" w:rsidRPr="00BA251D" w:rsidRDefault="00964754" w:rsidP="00964754">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他拥有历史学学士学位、国际法硕士学位（阿姆斯特丹大学）、国际关系硕士学位（中国外交学院）。他有</w:t>
      </w:r>
      <w:r w:rsidRPr="00BA251D">
        <w:rPr>
          <w:rFonts w:ascii="Times New Roman" w:eastAsiaTheme="minorEastAsia" w:hAnsi="Times New Roman" w:cs="Times New Roman"/>
          <w:sz w:val="21"/>
          <w:szCs w:val="21"/>
          <w:lang w:eastAsia="zh-CN"/>
        </w:rPr>
        <w:t>25</w:t>
      </w:r>
      <w:r w:rsidRPr="00BA251D">
        <w:rPr>
          <w:rFonts w:ascii="Times New Roman" w:eastAsiaTheme="minorEastAsia" w:hAnsi="Times New Roman" w:cs="Times New Roman"/>
          <w:sz w:val="21"/>
          <w:szCs w:val="21"/>
          <w:lang w:eastAsia="zh-CN"/>
        </w:rPr>
        <w:t>年的工作经验，曾在教育部下设高中担任教师和副校长，在埃塞俄比亚国民议会中担任历史事务高级专家，现任</w:t>
      </w:r>
      <w:r w:rsidRPr="00BA251D">
        <w:rPr>
          <w:rFonts w:ascii="Times New Roman" w:eastAsiaTheme="minorEastAsia" w:hAnsi="Times New Roman" w:cs="Times New Roman"/>
          <w:sz w:val="21"/>
          <w:szCs w:val="21"/>
          <w:lang w:eastAsia="zh-CN"/>
        </w:rPr>
        <w:t>EFRSSI</w:t>
      </w:r>
      <w:r w:rsidRPr="00BA251D">
        <w:rPr>
          <w:rFonts w:ascii="Times New Roman" w:eastAsiaTheme="minorEastAsia" w:hAnsi="Times New Roman" w:cs="Times New Roman"/>
          <w:sz w:val="21"/>
          <w:szCs w:val="21"/>
          <w:lang w:eastAsia="zh-CN"/>
        </w:rPr>
        <w:t>外交政策分析部主任。</w:t>
      </w:r>
    </w:p>
    <w:p w:rsidR="00964754" w:rsidRPr="00BA251D" w:rsidRDefault="00964754" w:rsidP="00964754">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他出版了两本书。第一本是高中历史书。第二本是关于议会职能的书。</w:t>
      </w:r>
      <w:r w:rsidRPr="00BA251D">
        <w:rPr>
          <w:rFonts w:ascii="Times New Roman" w:eastAsiaTheme="minorEastAsia" w:hAnsi="Times New Roman" w:cs="Times New Roman"/>
          <w:sz w:val="21"/>
          <w:szCs w:val="21"/>
          <w:lang w:eastAsia="zh-CN"/>
        </w:rPr>
        <w:t>2015</w:t>
      </w:r>
      <w:r w:rsidRPr="00BA251D">
        <w:rPr>
          <w:rFonts w:ascii="Times New Roman" w:eastAsiaTheme="minorEastAsia" w:hAnsi="Times New Roman" w:cs="Times New Roman"/>
          <w:sz w:val="21"/>
          <w:szCs w:val="21"/>
          <w:lang w:eastAsia="zh-CN"/>
        </w:rPr>
        <w:t>年，他向世界社会科学论坛提交了研究论文</w:t>
      </w:r>
      <w:r w:rsidRPr="00BA251D">
        <w:rPr>
          <w:rFonts w:ascii="Times New Roman" w:eastAsiaTheme="minorEastAsia" w:hAnsi="Times New Roman" w:cs="Times New Roman"/>
          <w:sz w:val="21"/>
          <w:szCs w:val="21"/>
          <w:lang w:eastAsia="zh-CN"/>
        </w:rPr>
        <w:t xml:space="preserve">; </w:t>
      </w:r>
      <w:r w:rsidRPr="00BA251D">
        <w:rPr>
          <w:rFonts w:ascii="Times New Roman" w:eastAsiaTheme="minorEastAsia" w:hAnsi="Times New Roman" w:cs="Times New Roman"/>
          <w:sz w:val="21"/>
          <w:szCs w:val="21"/>
          <w:lang w:eastAsia="zh-CN"/>
        </w:rPr>
        <w:t>并向马拉维和埃塞俄比亚（关于中国</w:t>
      </w:r>
      <w:r w:rsidRPr="00BA251D">
        <w:rPr>
          <w:rFonts w:ascii="Times New Roman" w:eastAsiaTheme="minorEastAsia" w:hAnsi="Times New Roman" w:cs="Times New Roman"/>
          <w:sz w:val="21"/>
          <w:szCs w:val="21"/>
          <w:lang w:eastAsia="zh-CN"/>
        </w:rPr>
        <w:t>—</w:t>
      </w:r>
      <w:r w:rsidRPr="00BA251D">
        <w:rPr>
          <w:rFonts w:ascii="Times New Roman" w:eastAsiaTheme="minorEastAsia" w:hAnsi="Times New Roman" w:cs="Times New Roman"/>
          <w:sz w:val="21"/>
          <w:szCs w:val="21"/>
          <w:lang w:eastAsia="zh-CN"/>
        </w:rPr>
        <w:t>非洲）国际会议提交了论文，发表了许多关于中非关系的文章，可以通过谷歌、中国投资杂志和中国驻埃塞俄比亚大使馆网站（</w:t>
      </w:r>
      <w:r w:rsidRPr="00BA251D">
        <w:rPr>
          <w:rFonts w:ascii="Times New Roman" w:eastAsiaTheme="minorEastAsia" w:hAnsi="Times New Roman" w:cs="Times New Roman"/>
          <w:sz w:val="21"/>
          <w:szCs w:val="21"/>
          <w:lang w:eastAsia="zh-CN"/>
        </w:rPr>
        <w:t>http</w:t>
      </w:r>
      <w:r w:rsidRPr="00BA251D">
        <w:rPr>
          <w:rFonts w:ascii="Times New Roman" w:eastAsiaTheme="minorEastAsia" w:hAnsi="Times New Roman" w:cs="Times New Roman"/>
          <w:sz w:val="21"/>
          <w:szCs w:val="21"/>
          <w:lang w:eastAsia="zh-CN"/>
        </w:rPr>
        <w:t>：</w:t>
      </w:r>
      <w:r w:rsidRPr="00BA251D">
        <w:rPr>
          <w:rFonts w:ascii="Times New Roman" w:eastAsiaTheme="minorEastAsia" w:hAnsi="Times New Roman" w:cs="Times New Roman"/>
          <w:sz w:val="21"/>
          <w:szCs w:val="21"/>
          <w:lang w:eastAsia="zh-CN"/>
        </w:rPr>
        <w:t>//et.china-embassy.org/chn/zagx/t1466972.htm</w:t>
      </w:r>
      <w:r w:rsidRPr="00BA251D">
        <w:rPr>
          <w:rFonts w:ascii="Times New Roman" w:eastAsiaTheme="minorEastAsia" w:hAnsi="Times New Roman" w:cs="Times New Roman"/>
          <w:sz w:val="21"/>
          <w:szCs w:val="21"/>
          <w:lang w:eastAsia="zh-CN"/>
        </w:rPr>
        <w:t>）搜索</w:t>
      </w:r>
      <w:r w:rsidRPr="00BA251D">
        <w:rPr>
          <w:rFonts w:ascii="Times New Roman" w:eastAsiaTheme="minorEastAsia" w:hAnsi="Times New Roman" w:cs="Times New Roman"/>
          <w:sz w:val="21"/>
          <w:szCs w:val="21"/>
          <w:lang w:eastAsia="zh-CN"/>
        </w:rPr>
        <w:t>“Melaku Mulualem”</w:t>
      </w:r>
      <w:r w:rsidRPr="00BA251D">
        <w:rPr>
          <w:rFonts w:ascii="Times New Roman" w:eastAsiaTheme="minorEastAsia" w:hAnsi="Times New Roman" w:cs="Times New Roman"/>
          <w:sz w:val="21"/>
          <w:szCs w:val="21"/>
          <w:lang w:eastAsia="zh-CN"/>
        </w:rPr>
        <w:t>获取这些文章。</w:t>
      </w:r>
    </w:p>
    <w:p w:rsidR="00964754" w:rsidRPr="00BA251D" w:rsidRDefault="00964754" w:rsidP="00964754">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Pr="00964754" w:rsidRDefault="0024527D" w:rsidP="00964754">
      <w:pPr>
        <w:spacing w:after="0" w:line="240" w:lineRule="auto"/>
        <w:ind w:firstLineChars="200" w:firstLine="422"/>
        <w:jc w:val="both"/>
        <w:rPr>
          <w:rFonts w:ascii="Times New Roman" w:eastAsiaTheme="minorEastAsia" w:hAnsi="Times New Roman" w:cs="Times New Roman"/>
          <w:b/>
          <w:sz w:val="21"/>
          <w:szCs w:val="21"/>
          <w:u w:val="single"/>
          <w:lang w:eastAsia="zh-CN"/>
        </w:rPr>
      </w:pPr>
      <w:r w:rsidRPr="00964754">
        <w:rPr>
          <w:rFonts w:ascii="Times New Roman" w:eastAsiaTheme="minorEastAsia" w:hAnsi="Times New Roman" w:cs="Times New Roman"/>
          <w:b/>
          <w:sz w:val="21"/>
          <w:szCs w:val="21"/>
          <w:u w:val="single"/>
          <w:lang w:eastAsia="zh-CN"/>
        </w:rPr>
        <w:t>联系地址</w:t>
      </w:r>
    </w:p>
    <w:p w:rsidR="0024527D" w:rsidRPr="00BA251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Mr.Melaku Mulualem</w:t>
      </w:r>
      <w:bookmarkStart w:id="0" w:name="_GoBack"/>
      <w:bookmarkEnd w:id="0"/>
    </w:p>
    <w:p w:rsidR="0024527D" w:rsidRPr="00BA251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P.O.Box 18529</w:t>
      </w:r>
    </w:p>
    <w:p w:rsidR="0024527D" w:rsidRPr="00BA251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亚</w:t>
      </w:r>
      <w:proofErr w:type="gramStart"/>
      <w:r w:rsidRPr="00BA251D">
        <w:rPr>
          <w:rFonts w:ascii="Times New Roman" w:eastAsiaTheme="minorEastAsia" w:hAnsi="Times New Roman" w:cs="Times New Roman"/>
          <w:sz w:val="21"/>
          <w:szCs w:val="21"/>
          <w:lang w:eastAsia="zh-CN"/>
        </w:rPr>
        <w:t>的斯亚巴</w:t>
      </w:r>
      <w:proofErr w:type="gramEnd"/>
      <w:r w:rsidRPr="00BA251D">
        <w:rPr>
          <w:rFonts w:ascii="Times New Roman" w:eastAsiaTheme="minorEastAsia" w:hAnsi="Times New Roman" w:cs="Times New Roman"/>
          <w:sz w:val="21"/>
          <w:szCs w:val="21"/>
          <w:lang w:eastAsia="zh-CN"/>
        </w:rPr>
        <w:t>斯</w:t>
      </w:r>
    </w:p>
    <w:p w:rsidR="0024527D" w:rsidRPr="00BA251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埃塞俄比亚</w:t>
      </w:r>
    </w:p>
    <w:p w:rsidR="0024527D" w:rsidRPr="00BA251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手机：</w:t>
      </w:r>
      <w:r w:rsidRPr="00BA251D">
        <w:rPr>
          <w:rFonts w:ascii="Times New Roman" w:eastAsiaTheme="minorEastAsia" w:hAnsi="Times New Roman" w:cs="Times New Roman"/>
          <w:sz w:val="21"/>
          <w:szCs w:val="21"/>
          <w:lang w:eastAsia="zh-CN"/>
        </w:rPr>
        <w:t>0911633229</w:t>
      </w:r>
    </w:p>
    <w:p w:rsidR="0024527D" w:rsidRPr="00BA251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电话：</w:t>
      </w:r>
      <w:r w:rsidRPr="00BA251D">
        <w:rPr>
          <w:rFonts w:ascii="Times New Roman" w:eastAsiaTheme="minorEastAsia" w:hAnsi="Times New Roman" w:cs="Times New Roman"/>
          <w:sz w:val="21"/>
          <w:szCs w:val="21"/>
          <w:lang w:eastAsia="zh-CN"/>
        </w:rPr>
        <w:t>251-0115533424</w:t>
      </w:r>
    </w:p>
    <w:p w:rsidR="0024527D" w:rsidRDefault="0024527D" w:rsidP="00964754">
      <w:pPr>
        <w:spacing w:after="0" w:line="240" w:lineRule="auto"/>
        <w:ind w:firstLineChars="200" w:firstLine="420"/>
        <w:jc w:val="both"/>
        <w:rPr>
          <w:rFonts w:ascii="Times New Roman" w:eastAsiaTheme="minorEastAsia" w:hAnsi="Times New Roman" w:cs="Times New Roman"/>
          <w:sz w:val="21"/>
          <w:szCs w:val="21"/>
          <w:lang w:eastAsia="zh-CN"/>
        </w:rPr>
      </w:pPr>
      <w:r w:rsidRPr="00BA251D">
        <w:rPr>
          <w:rFonts w:ascii="Times New Roman" w:eastAsiaTheme="minorEastAsia" w:hAnsi="Times New Roman" w:cs="Times New Roman"/>
          <w:sz w:val="21"/>
          <w:szCs w:val="21"/>
          <w:lang w:eastAsia="zh-CN"/>
        </w:rPr>
        <w:t>邮箱：</w:t>
      </w:r>
      <w:hyperlink r:id="rId1" w:history="1">
        <w:r w:rsidRPr="00964754">
          <w:rPr>
            <w:rFonts w:ascii="Times New Roman" w:eastAsiaTheme="minorEastAsia" w:hAnsi="Times New Roman" w:cs="Times New Roman"/>
            <w:sz w:val="21"/>
            <w:szCs w:val="21"/>
            <w:lang w:eastAsia="zh-CN"/>
          </w:rPr>
          <w:t>melakumulu@yahoo.com</w:t>
        </w:r>
      </w:hyperlink>
    </w:p>
    <w:p w:rsidR="00B65FAE" w:rsidRPr="00964754" w:rsidRDefault="00B65FAE" w:rsidP="00964754">
      <w:pPr>
        <w:spacing w:after="0" w:line="240" w:lineRule="auto"/>
        <w:ind w:firstLineChars="200" w:firstLine="420"/>
        <w:jc w:val="both"/>
        <w:rPr>
          <w:rFonts w:ascii="Times New Roman" w:eastAsiaTheme="minorEastAsia" w:hAnsi="Times New Roman" w:cs="Times New Roman"/>
          <w:sz w:val="21"/>
          <w:szCs w:val="21"/>
          <w:lang w:eastAsia="zh-CN"/>
        </w:rPr>
      </w:pPr>
    </w:p>
    <w:p w:rsidR="0024527D" w:rsidRDefault="0024527D" w:rsidP="0024527D">
      <w:pPr>
        <w:pBdr>
          <w:top w:val="single" w:sz="4" w:space="1" w:color="auto"/>
        </w:pBdr>
        <w:spacing w:after="0"/>
        <w:jc w:val="center"/>
        <w:rPr>
          <w:rFonts w:ascii="Times New Roman" w:eastAsiaTheme="minorEastAsia" w:hAnsi="Times New Roman" w:cs="Times New Roman"/>
          <w:sz w:val="21"/>
          <w:szCs w:val="21"/>
        </w:rPr>
      </w:pPr>
    </w:p>
    <w:p w:rsidR="0024527D" w:rsidRPr="00BA251D" w:rsidRDefault="0024527D" w:rsidP="0024527D">
      <w:pPr>
        <w:spacing w:line="240" w:lineRule="auto"/>
        <w:ind w:left="90" w:firstLine="810"/>
        <w:rPr>
          <w:rFonts w:ascii="Times New Roman" w:eastAsiaTheme="minorEastAsia" w:hAnsi="Times New Roman" w:cs="Times New Roman"/>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5D1" w:rsidRDefault="00CC45D1" w:rsidP="0024527D">
      <w:pPr>
        <w:spacing w:after="0" w:line="240" w:lineRule="auto"/>
      </w:pPr>
      <w:r>
        <w:separator/>
      </w:r>
    </w:p>
  </w:footnote>
  <w:footnote w:type="continuationSeparator" w:id="0">
    <w:p w:rsidR="00CC45D1" w:rsidRDefault="00CC45D1" w:rsidP="00245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637F9"/>
    <w:multiLevelType w:val="hybridMultilevel"/>
    <w:tmpl w:val="D048F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C46BF"/>
    <w:multiLevelType w:val="hybridMultilevel"/>
    <w:tmpl w:val="4BA425DC"/>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8E"/>
    <w:rsid w:val="0006128E"/>
    <w:rsid w:val="0024527D"/>
    <w:rsid w:val="003D34A3"/>
    <w:rsid w:val="00700387"/>
    <w:rsid w:val="00964754"/>
    <w:rsid w:val="00B65FAE"/>
    <w:rsid w:val="00CC45D1"/>
    <w:rsid w:val="00F6411F"/>
    <w:rsid w:val="00FD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7C2386-77C0-4C40-BD63-FEDB10AD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27D"/>
    <w:pPr>
      <w:spacing w:after="200" w:line="276" w:lineRule="auto"/>
    </w:pPr>
    <w:rPr>
      <w:rFonts w:eastAsia="MS Mincho"/>
      <w:kern w:val="0"/>
      <w:sz w:val="22"/>
      <w:lang w:val="es-A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4527D"/>
    <w:rPr>
      <w:vertAlign w:val="superscript"/>
    </w:rPr>
  </w:style>
  <w:style w:type="paragraph" w:styleId="a4">
    <w:name w:val="endnote text"/>
    <w:basedOn w:val="a"/>
    <w:link w:val="Char"/>
    <w:uiPriority w:val="99"/>
    <w:semiHidden/>
    <w:unhideWhenUsed/>
    <w:rsid w:val="0024527D"/>
    <w:pPr>
      <w:spacing w:after="0" w:line="240" w:lineRule="auto"/>
    </w:pPr>
    <w:rPr>
      <w:rFonts w:eastAsiaTheme="minorEastAsia"/>
      <w:sz w:val="20"/>
      <w:szCs w:val="20"/>
      <w:lang w:val="en-US"/>
    </w:rPr>
  </w:style>
  <w:style w:type="character" w:customStyle="1" w:styleId="Char">
    <w:name w:val="尾注文本 Char"/>
    <w:basedOn w:val="a0"/>
    <w:link w:val="a4"/>
    <w:uiPriority w:val="99"/>
    <w:semiHidden/>
    <w:rsid w:val="0024527D"/>
    <w:rPr>
      <w:kern w:val="0"/>
      <w:sz w:val="20"/>
      <w:szCs w:val="20"/>
      <w:lang w:eastAsia="en-US"/>
    </w:rPr>
  </w:style>
  <w:style w:type="character" w:styleId="a5">
    <w:name w:val="endnote reference"/>
    <w:basedOn w:val="a0"/>
    <w:uiPriority w:val="99"/>
    <w:semiHidden/>
    <w:unhideWhenUsed/>
    <w:rsid w:val="0024527D"/>
    <w:rPr>
      <w:vertAlign w:val="superscript"/>
    </w:rPr>
  </w:style>
  <w:style w:type="paragraph" w:styleId="a6">
    <w:name w:val="header"/>
    <w:basedOn w:val="a"/>
    <w:link w:val="Char0"/>
    <w:uiPriority w:val="99"/>
    <w:unhideWhenUsed/>
    <w:rsid w:val="00B65FA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B65FAE"/>
    <w:rPr>
      <w:rFonts w:eastAsia="MS Mincho"/>
      <w:kern w:val="0"/>
      <w:sz w:val="18"/>
      <w:szCs w:val="18"/>
      <w:lang w:val="es-AR" w:eastAsia="en-US"/>
    </w:rPr>
  </w:style>
  <w:style w:type="paragraph" w:styleId="a7">
    <w:name w:val="footer"/>
    <w:basedOn w:val="a"/>
    <w:link w:val="Char1"/>
    <w:uiPriority w:val="99"/>
    <w:unhideWhenUsed/>
    <w:rsid w:val="00B65FAE"/>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B65FAE"/>
    <w:rPr>
      <w:rFonts w:eastAsia="MS Mincho"/>
      <w:kern w:val="0"/>
      <w:sz w:val="18"/>
      <w:szCs w:val="18"/>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mailto:melakumulu@yaho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652</Characters>
  <Application>Microsoft Office Word</Application>
  <DocSecurity>0</DocSecurity>
  <Lines>17</Lines>
  <Paragraphs>5</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2018-07-11T06:22:00Z</dcterms:created>
  <dcterms:modified xsi:type="dcterms:W3CDTF">2018-07-11T06:47:00Z</dcterms:modified>
</cp:coreProperties>
</file>